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24F08" w14:textId="14D38F35" w:rsidR="00073418" w:rsidRDefault="008F3BE7" w:rsidP="00A83A8B">
      <w:pPr>
        <w:jc w:val="center"/>
        <w:rPr>
          <w:rFonts w:ascii="Arial" w:hAnsi="Arial" w:cs="Arial"/>
          <w:b/>
          <w:sz w:val="20"/>
          <w:szCs w:val="20"/>
        </w:rPr>
      </w:pPr>
      <w:r>
        <w:rPr>
          <w:rFonts w:ascii="Arial" w:hAnsi="Arial" w:cs="Arial"/>
          <w:b/>
          <w:sz w:val="20"/>
          <w:szCs w:val="20"/>
        </w:rPr>
        <w:t xml:space="preserve">Dyson </w:t>
      </w:r>
      <w:r w:rsidR="00F47465">
        <w:rPr>
          <w:rFonts w:ascii="Arial" w:hAnsi="Arial" w:cs="Arial"/>
          <w:b/>
          <w:sz w:val="20"/>
          <w:szCs w:val="20"/>
        </w:rPr>
        <w:t>‘</w:t>
      </w:r>
      <w:r>
        <w:rPr>
          <w:rFonts w:ascii="Arial" w:hAnsi="Arial" w:cs="Arial"/>
          <w:b/>
          <w:sz w:val="20"/>
          <w:szCs w:val="20"/>
        </w:rPr>
        <w:t>Confess the Mess</w:t>
      </w:r>
      <w:r w:rsidR="00F47465" w:rsidRPr="00F47465">
        <w:rPr>
          <w:rFonts w:ascii="Arial" w:hAnsi="Arial" w:cs="Arial"/>
          <w:b/>
          <w:sz w:val="20"/>
          <w:szCs w:val="20"/>
        </w:rPr>
        <w:t>’</w:t>
      </w:r>
      <w:r w:rsidR="008B5DF8">
        <w:rPr>
          <w:rFonts w:ascii="Arial" w:hAnsi="Arial" w:cs="Arial"/>
          <w:b/>
          <w:sz w:val="20"/>
          <w:szCs w:val="20"/>
        </w:rPr>
        <w:t xml:space="preserve"> Competition</w:t>
      </w:r>
    </w:p>
    <w:p w14:paraId="722ED27A" w14:textId="77777777" w:rsidR="00073418" w:rsidRDefault="00073418" w:rsidP="00073418">
      <w:pPr>
        <w:jc w:val="center"/>
        <w:rPr>
          <w:rFonts w:ascii="Arial" w:hAnsi="Arial" w:cs="Arial"/>
          <w:sz w:val="20"/>
          <w:szCs w:val="20"/>
        </w:rPr>
      </w:pPr>
    </w:p>
    <w:p w14:paraId="094D73CE" w14:textId="77777777" w:rsidR="00073418" w:rsidRPr="005B58D1" w:rsidRDefault="00073418" w:rsidP="00073418">
      <w:pPr>
        <w:jc w:val="center"/>
        <w:rPr>
          <w:rFonts w:ascii="Arial" w:hAnsi="Arial" w:cs="Arial"/>
          <w:b/>
          <w:sz w:val="20"/>
          <w:szCs w:val="20"/>
        </w:rPr>
      </w:pPr>
      <w:r>
        <w:rPr>
          <w:rFonts w:ascii="Arial" w:hAnsi="Arial" w:cs="Arial"/>
          <w:b/>
          <w:sz w:val="20"/>
          <w:szCs w:val="20"/>
        </w:rPr>
        <w:t>CONDITIONS OF ENTRY</w:t>
      </w:r>
    </w:p>
    <w:p w14:paraId="7B606572" w14:textId="77777777" w:rsidR="00D25F52" w:rsidRDefault="00D25F52" w:rsidP="00D25F52">
      <w:pPr>
        <w:ind w:left="360"/>
        <w:jc w:val="both"/>
        <w:rPr>
          <w:rFonts w:ascii="Arial" w:hAnsi="Arial" w:cs="Arial"/>
          <w:sz w:val="20"/>
          <w:szCs w:val="20"/>
        </w:rPr>
      </w:pPr>
    </w:p>
    <w:p w14:paraId="3C20CEC9" w14:textId="77777777" w:rsidR="00073418" w:rsidRDefault="00073418" w:rsidP="00D25F52">
      <w:pPr>
        <w:numPr>
          <w:ilvl w:val="0"/>
          <w:numId w:val="13"/>
        </w:numPr>
        <w:jc w:val="both"/>
        <w:rPr>
          <w:rFonts w:ascii="Arial" w:hAnsi="Arial" w:cs="Arial"/>
          <w:sz w:val="20"/>
          <w:szCs w:val="20"/>
        </w:rPr>
      </w:pPr>
      <w:r w:rsidRPr="00C163A2">
        <w:rPr>
          <w:rFonts w:ascii="Arial" w:hAnsi="Arial" w:cs="Arial"/>
          <w:sz w:val="20"/>
          <w:szCs w:val="20"/>
        </w:rPr>
        <w:t xml:space="preserve">Information on how to enter, mechanics of entry and prizes form part of these Conditions of Entry. </w:t>
      </w:r>
      <w:r w:rsidRPr="00D25F52">
        <w:rPr>
          <w:rFonts w:ascii="Arial" w:hAnsi="Arial" w:cs="Arial"/>
          <w:sz w:val="20"/>
          <w:szCs w:val="20"/>
        </w:rPr>
        <w:t>E</w:t>
      </w:r>
      <w:r w:rsidRPr="00C163A2">
        <w:rPr>
          <w:rFonts w:ascii="Arial" w:hAnsi="Arial" w:cs="Arial"/>
          <w:sz w:val="20"/>
          <w:szCs w:val="20"/>
        </w:rPr>
        <w:t xml:space="preserve">ntry into the promotion is deemed acceptance of these Conditions </w:t>
      </w:r>
      <w:r w:rsidR="00C33C5B">
        <w:rPr>
          <w:rFonts w:ascii="Arial" w:hAnsi="Arial" w:cs="Arial"/>
          <w:sz w:val="20"/>
          <w:szCs w:val="20"/>
        </w:rPr>
        <w:t xml:space="preserve">of Entry. Entry is via Internet </w:t>
      </w:r>
      <w:r w:rsidR="00C163A2">
        <w:rPr>
          <w:rFonts w:ascii="Arial" w:hAnsi="Arial" w:cs="Arial"/>
          <w:sz w:val="20"/>
          <w:szCs w:val="20"/>
        </w:rPr>
        <w:t>only</w:t>
      </w:r>
      <w:r w:rsidR="00D25F52">
        <w:rPr>
          <w:rFonts w:ascii="Arial" w:hAnsi="Arial" w:cs="Arial"/>
          <w:sz w:val="20"/>
          <w:szCs w:val="20"/>
        </w:rPr>
        <w:t>.</w:t>
      </w:r>
    </w:p>
    <w:p w14:paraId="51A9BEF9" w14:textId="77777777" w:rsidR="00D25F52" w:rsidRPr="00C163A2" w:rsidRDefault="00D25F52" w:rsidP="00D25F52">
      <w:pPr>
        <w:ind w:left="360"/>
        <w:jc w:val="both"/>
        <w:rPr>
          <w:rFonts w:ascii="Arial" w:hAnsi="Arial" w:cs="Arial"/>
          <w:sz w:val="20"/>
          <w:szCs w:val="20"/>
        </w:rPr>
      </w:pPr>
    </w:p>
    <w:p w14:paraId="78103B02" w14:textId="1B2724D2" w:rsidR="00D25F52" w:rsidRPr="00D25F52" w:rsidRDefault="00073418" w:rsidP="00D25F52">
      <w:pPr>
        <w:numPr>
          <w:ilvl w:val="0"/>
          <w:numId w:val="13"/>
        </w:numPr>
        <w:jc w:val="both"/>
        <w:rPr>
          <w:rFonts w:ascii="Arial" w:hAnsi="Arial" w:cs="Arial"/>
          <w:sz w:val="20"/>
          <w:szCs w:val="20"/>
        </w:rPr>
      </w:pPr>
      <w:r w:rsidRPr="00C163A2">
        <w:rPr>
          <w:rFonts w:ascii="Arial" w:hAnsi="Arial" w:cs="Arial"/>
          <w:sz w:val="20"/>
          <w:szCs w:val="20"/>
        </w:rPr>
        <w:t xml:space="preserve">Entry is only open to residents of Australia </w:t>
      </w:r>
      <w:r w:rsidRPr="0074596A">
        <w:rPr>
          <w:rFonts w:ascii="Arial" w:hAnsi="Arial" w:cs="Arial"/>
          <w:sz w:val="20"/>
          <w:szCs w:val="20"/>
        </w:rPr>
        <w:t xml:space="preserve">aged </w:t>
      </w:r>
      <w:r w:rsidR="00D25F52" w:rsidRPr="0074596A">
        <w:rPr>
          <w:rFonts w:ascii="Arial" w:hAnsi="Arial" w:cs="Arial"/>
          <w:sz w:val="20"/>
          <w:szCs w:val="20"/>
        </w:rPr>
        <w:t>1</w:t>
      </w:r>
      <w:r w:rsidR="0074596A" w:rsidRPr="0074596A">
        <w:rPr>
          <w:rFonts w:ascii="Arial" w:hAnsi="Arial" w:cs="Arial"/>
          <w:sz w:val="20"/>
          <w:szCs w:val="20"/>
        </w:rPr>
        <w:t>8</w:t>
      </w:r>
      <w:r w:rsidR="00D25F52" w:rsidRPr="0074596A">
        <w:rPr>
          <w:rFonts w:ascii="Arial" w:hAnsi="Arial" w:cs="Arial"/>
          <w:sz w:val="20"/>
          <w:szCs w:val="20"/>
        </w:rPr>
        <w:t xml:space="preserve"> </w:t>
      </w:r>
      <w:r w:rsidRPr="0074596A">
        <w:rPr>
          <w:rFonts w:ascii="Arial" w:hAnsi="Arial" w:cs="Arial"/>
          <w:sz w:val="20"/>
          <w:szCs w:val="20"/>
        </w:rPr>
        <w:t>years and older</w:t>
      </w:r>
      <w:r w:rsidR="00C163A2">
        <w:rPr>
          <w:rFonts w:ascii="Arial" w:hAnsi="Arial" w:cs="Arial"/>
          <w:sz w:val="20"/>
          <w:szCs w:val="20"/>
        </w:rPr>
        <w:t xml:space="preserve"> </w:t>
      </w:r>
      <w:r w:rsidRPr="00D25F52">
        <w:rPr>
          <w:rFonts w:ascii="Arial" w:hAnsi="Arial" w:cs="Arial"/>
          <w:sz w:val="20"/>
          <w:szCs w:val="20"/>
        </w:rPr>
        <w:t>(</w:t>
      </w:r>
      <w:r w:rsidRPr="00D25F52">
        <w:rPr>
          <w:rFonts w:ascii="Arial" w:hAnsi="Arial" w:cs="Arial"/>
          <w:b/>
          <w:sz w:val="20"/>
          <w:szCs w:val="20"/>
        </w:rPr>
        <w:t>Entrants</w:t>
      </w:r>
      <w:r w:rsidRPr="00C163A2">
        <w:rPr>
          <w:rFonts w:ascii="Arial" w:hAnsi="Arial" w:cs="Arial"/>
          <w:sz w:val="20"/>
          <w:szCs w:val="20"/>
        </w:rPr>
        <w:t>). The directors, management and employees (and their immediate families) of the Promoter, its related entities, printers, suppliers, providers and agencies whom are directly associated with the conduct of this promotion are ineligible to enter the promotion.</w:t>
      </w:r>
    </w:p>
    <w:p w14:paraId="0A8139F4" w14:textId="77777777" w:rsidR="0038393B" w:rsidRPr="00D25F52" w:rsidRDefault="0038393B" w:rsidP="0074596A">
      <w:pPr>
        <w:jc w:val="both"/>
        <w:rPr>
          <w:rFonts w:ascii="Arial" w:hAnsi="Arial" w:cs="Arial"/>
          <w:sz w:val="20"/>
          <w:szCs w:val="20"/>
        </w:rPr>
      </w:pPr>
    </w:p>
    <w:p w14:paraId="3293461C" w14:textId="648C770B" w:rsidR="007F7E0C" w:rsidRDefault="00A964C4" w:rsidP="00FA7866">
      <w:pPr>
        <w:numPr>
          <w:ilvl w:val="0"/>
          <w:numId w:val="13"/>
        </w:numPr>
        <w:jc w:val="both"/>
        <w:rPr>
          <w:rFonts w:ascii="Arial" w:hAnsi="Arial" w:cs="Arial"/>
          <w:color w:val="000000"/>
          <w:sz w:val="20"/>
          <w:szCs w:val="20"/>
        </w:rPr>
      </w:pPr>
      <w:bookmarkStart w:id="0" w:name="_Ref272832314"/>
      <w:r w:rsidRPr="00FA7866">
        <w:rPr>
          <w:rFonts w:ascii="Arial" w:hAnsi="Arial" w:cs="Arial"/>
          <w:sz w:val="20"/>
          <w:szCs w:val="20"/>
        </w:rPr>
        <w:t>The promotion starts at 10</w:t>
      </w:r>
      <w:r w:rsidR="007F7E0C" w:rsidRPr="00FA7866">
        <w:rPr>
          <w:rFonts w:ascii="Arial" w:hAnsi="Arial" w:cs="Arial"/>
          <w:sz w:val="20"/>
          <w:szCs w:val="20"/>
        </w:rPr>
        <w:t>:00am (AEDT) on</w:t>
      </w:r>
      <w:r w:rsidR="008B5DF8" w:rsidRPr="00FA7866">
        <w:rPr>
          <w:rFonts w:ascii="Arial" w:hAnsi="Arial"/>
          <w:b/>
          <w:sz w:val="20"/>
          <w:szCs w:val="20"/>
        </w:rPr>
        <w:t xml:space="preserve"> 1</w:t>
      </w:r>
      <w:r w:rsidR="002B448C" w:rsidRPr="00FA7866">
        <w:rPr>
          <w:rFonts w:ascii="Arial" w:hAnsi="Arial"/>
          <w:b/>
          <w:sz w:val="20"/>
          <w:szCs w:val="20"/>
        </w:rPr>
        <w:t>0</w:t>
      </w:r>
      <w:r w:rsidR="007F7E0C" w:rsidRPr="00FA7866">
        <w:rPr>
          <w:rFonts w:ascii="Arial" w:hAnsi="Arial"/>
          <w:b/>
          <w:sz w:val="20"/>
          <w:szCs w:val="20"/>
        </w:rPr>
        <w:t>/0</w:t>
      </w:r>
      <w:r w:rsidR="002B448C" w:rsidRPr="00FA7866">
        <w:rPr>
          <w:rFonts w:ascii="Arial" w:hAnsi="Arial"/>
          <w:b/>
          <w:sz w:val="20"/>
          <w:szCs w:val="20"/>
        </w:rPr>
        <w:t>3</w:t>
      </w:r>
      <w:r w:rsidR="007F7E0C" w:rsidRPr="00FA7866">
        <w:rPr>
          <w:rFonts w:ascii="Arial" w:hAnsi="Arial"/>
          <w:b/>
          <w:sz w:val="20"/>
          <w:szCs w:val="20"/>
        </w:rPr>
        <w:t xml:space="preserve">/2014 </w:t>
      </w:r>
      <w:r w:rsidR="008B5DF8" w:rsidRPr="00FA7866">
        <w:rPr>
          <w:rFonts w:ascii="Arial" w:hAnsi="Arial" w:cs="Arial"/>
          <w:sz w:val="20"/>
          <w:szCs w:val="20"/>
        </w:rPr>
        <w:t xml:space="preserve">and </w:t>
      </w:r>
      <w:r w:rsidR="00FA7866" w:rsidRPr="00FA7866">
        <w:rPr>
          <w:rFonts w:ascii="Arial" w:hAnsi="Arial" w:cs="Arial"/>
          <w:sz w:val="20"/>
          <w:szCs w:val="20"/>
        </w:rPr>
        <w:t>ends at 9:59am</w:t>
      </w:r>
      <w:r w:rsidR="007F7E0C" w:rsidRPr="00FA7866">
        <w:rPr>
          <w:rFonts w:ascii="Arial" w:hAnsi="Arial" w:cs="Arial"/>
          <w:sz w:val="20"/>
          <w:szCs w:val="20"/>
        </w:rPr>
        <w:t xml:space="preserve"> (AEDT) on </w:t>
      </w:r>
      <w:r w:rsidR="00FA7866" w:rsidRPr="00FA7866">
        <w:rPr>
          <w:rFonts w:ascii="Arial" w:hAnsi="Arial" w:cs="Arial"/>
          <w:b/>
          <w:sz w:val="20"/>
          <w:szCs w:val="20"/>
        </w:rPr>
        <w:t>7</w:t>
      </w:r>
      <w:r w:rsidR="002B448C" w:rsidRPr="00FA7866">
        <w:rPr>
          <w:rFonts w:ascii="Arial" w:hAnsi="Arial" w:cs="Arial"/>
          <w:b/>
          <w:sz w:val="20"/>
          <w:szCs w:val="20"/>
        </w:rPr>
        <w:t>/04/2014</w:t>
      </w:r>
      <w:r w:rsidR="007F7E0C" w:rsidRPr="00FA7866">
        <w:rPr>
          <w:rFonts w:ascii="Arial" w:hAnsi="Arial" w:cs="Arial"/>
          <w:sz w:val="20"/>
          <w:szCs w:val="20"/>
        </w:rPr>
        <w:t xml:space="preserve"> (</w:t>
      </w:r>
      <w:r w:rsidR="007F7E0C" w:rsidRPr="00FA7866">
        <w:rPr>
          <w:rFonts w:ascii="Arial" w:hAnsi="Arial" w:cs="Arial"/>
          <w:b/>
          <w:sz w:val="20"/>
          <w:szCs w:val="20"/>
        </w:rPr>
        <w:t>Promotional Period</w:t>
      </w:r>
      <w:r w:rsidR="007F7E0C" w:rsidRPr="00FA7866">
        <w:rPr>
          <w:rFonts w:ascii="Arial" w:hAnsi="Arial" w:cs="Arial"/>
          <w:sz w:val="20"/>
          <w:szCs w:val="20"/>
        </w:rPr>
        <w:t xml:space="preserve">), which will be </w:t>
      </w:r>
      <w:r w:rsidR="007F7E0C" w:rsidRPr="00FA7866">
        <w:rPr>
          <w:rFonts w:ascii="Arial" w:hAnsi="Arial" w:cs="Arial"/>
          <w:bCs/>
          <w:sz w:val="20"/>
          <w:szCs w:val="20"/>
        </w:rPr>
        <w:t>will be divided into</w:t>
      </w:r>
      <w:r w:rsidR="007F7E0C" w:rsidRPr="00FA7866">
        <w:rPr>
          <w:rFonts w:ascii="Arial" w:hAnsi="Arial"/>
          <w:color w:val="000000"/>
          <w:sz w:val="20"/>
        </w:rPr>
        <w:t xml:space="preserve"> </w:t>
      </w:r>
      <w:r w:rsidR="002B448C" w:rsidRPr="00FA7866">
        <w:rPr>
          <w:rFonts w:ascii="Arial" w:hAnsi="Arial" w:cs="Arial"/>
          <w:bCs/>
          <w:sz w:val="20"/>
          <w:szCs w:val="20"/>
        </w:rPr>
        <w:t>four</w:t>
      </w:r>
      <w:r w:rsidR="008B5DF8" w:rsidRPr="00FA7866">
        <w:rPr>
          <w:rFonts w:ascii="Arial" w:hAnsi="Arial" w:cs="Arial"/>
          <w:bCs/>
          <w:sz w:val="20"/>
          <w:szCs w:val="20"/>
        </w:rPr>
        <w:t xml:space="preserve"> (</w:t>
      </w:r>
      <w:r w:rsidR="002B448C" w:rsidRPr="00FA7866">
        <w:rPr>
          <w:rFonts w:ascii="Arial" w:hAnsi="Arial" w:cs="Arial"/>
          <w:bCs/>
          <w:sz w:val="20"/>
          <w:szCs w:val="20"/>
        </w:rPr>
        <w:t>4</w:t>
      </w:r>
      <w:r w:rsidR="007F7E0C" w:rsidRPr="00FA7866">
        <w:rPr>
          <w:rFonts w:ascii="Arial" w:hAnsi="Arial" w:cs="Arial"/>
          <w:bCs/>
          <w:sz w:val="20"/>
          <w:szCs w:val="20"/>
        </w:rPr>
        <w:t xml:space="preserve">) promotional </w:t>
      </w:r>
      <w:r w:rsidR="00FA7866" w:rsidRPr="00FA7866">
        <w:rPr>
          <w:rFonts w:ascii="Arial" w:hAnsi="Arial" w:cs="Arial"/>
          <w:bCs/>
          <w:sz w:val="20"/>
          <w:szCs w:val="20"/>
        </w:rPr>
        <w:t xml:space="preserve">weeks </w:t>
      </w:r>
      <w:r w:rsidR="007F7E0C" w:rsidRPr="00FA7866">
        <w:rPr>
          <w:rFonts w:ascii="Arial" w:hAnsi="Arial" w:cs="Arial"/>
          <w:bCs/>
          <w:sz w:val="20"/>
          <w:szCs w:val="20"/>
        </w:rPr>
        <w:t xml:space="preserve">(each, a </w:t>
      </w:r>
      <w:r w:rsidR="007F7E0C" w:rsidRPr="00FA7866">
        <w:rPr>
          <w:rFonts w:ascii="Arial" w:hAnsi="Arial" w:cs="Arial"/>
          <w:b/>
          <w:bCs/>
          <w:sz w:val="20"/>
          <w:szCs w:val="20"/>
        </w:rPr>
        <w:t xml:space="preserve">Promotional </w:t>
      </w:r>
      <w:r w:rsidR="002B448C" w:rsidRPr="00FA7866">
        <w:rPr>
          <w:rFonts w:ascii="Arial" w:hAnsi="Arial" w:cs="Arial"/>
          <w:b/>
          <w:bCs/>
          <w:sz w:val="20"/>
          <w:szCs w:val="20"/>
        </w:rPr>
        <w:t>Week</w:t>
      </w:r>
      <w:r w:rsidR="008B5DF8" w:rsidRPr="00FA7866">
        <w:rPr>
          <w:rFonts w:ascii="Arial" w:hAnsi="Arial" w:cs="Arial"/>
          <w:bCs/>
          <w:sz w:val="20"/>
          <w:szCs w:val="20"/>
        </w:rPr>
        <w:t xml:space="preserve">) and </w:t>
      </w:r>
      <w:r w:rsidR="002B448C" w:rsidRPr="00FA7866">
        <w:rPr>
          <w:rFonts w:ascii="Arial" w:hAnsi="Arial" w:cs="Arial"/>
          <w:bCs/>
          <w:sz w:val="20"/>
          <w:szCs w:val="20"/>
        </w:rPr>
        <w:t>four</w:t>
      </w:r>
      <w:r w:rsidR="008B5DF8" w:rsidRPr="00FA7866">
        <w:rPr>
          <w:rFonts w:ascii="Arial" w:hAnsi="Arial" w:cs="Arial"/>
          <w:bCs/>
          <w:sz w:val="20"/>
          <w:szCs w:val="20"/>
        </w:rPr>
        <w:t xml:space="preserve"> (</w:t>
      </w:r>
      <w:r w:rsidR="002B448C" w:rsidRPr="00FA7866">
        <w:rPr>
          <w:rFonts w:ascii="Arial" w:hAnsi="Arial" w:cs="Arial"/>
          <w:bCs/>
          <w:sz w:val="20"/>
          <w:szCs w:val="20"/>
        </w:rPr>
        <w:t>4</w:t>
      </w:r>
      <w:r w:rsidR="007F7E0C" w:rsidRPr="00FA7866">
        <w:rPr>
          <w:rFonts w:ascii="Arial" w:hAnsi="Arial" w:cs="Arial"/>
          <w:bCs/>
          <w:sz w:val="20"/>
          <w:szCs w:val="20"/>
        </w:rPr>
        <w:t>) corresponding promotional draws (</w:t>
      </w:r>
      <w:r w:rsidR="007F7E0C" w:rsidRPr="00FA7866">
        <w:rPr>
          <w:rFonts w:ascii="Arial" w:hAnsi="Arial" w:cs="Arial"/>
          <w:b/>
          <w:bCs/>
          <w:sz w:val="20"/>
          <w:szCs w:val="20"/>
        </w:rPr>
        <w:t>Draws</w:t>
      </w:r>
      <w:r w:rsidR="007F7E0C" w:rsidRPr="00FA7866">
        <w:rPr>
          <w:rFonts w:ascii="Arial" w:hAnsi="Arial" w:cs="Arial"/>
          <w:bCs/>
          <w:sz w:val="20"/>
          <w:szCs w:val="20"/>
        </w:rPr>
        <w:t>)</w:t>
      </w:r>
      <w:r w:rsidR="0085791E" w:rsidRPr="00FA7866">
        <w:rPr>
          <w:rFonts w:ascii="Arial" w:hAnsi="Arial" w:cs="Arial"/>
          <w:bCs/>
          <w:sz w:val="20"/>
          <w:szCs w:val="20"/>
        </w:rPr>
        <w:t xml:space="preserve"> as set out below in Condition 8</w:t>
      </w:r>
      <w:r w:rsidR="007F7E0C" w:rsidRPr="00FA7866">
        <w:rPr>
          <w:rFonts w:ascii="Arial" w:hAnsi="Arial" w:cs="Arial"/>
          <w:bCs/>
          <w:sz w:val="20"/>
          <w:szCs w:val="20"/>
        </w:rPr>
        <w:t xml:space="preserve"> for the purpose of determining winners and awarding prizes in this promotion.</w:t>
      </w:r>
      <w:r w:rsidR="007F7E0C" w:rsidRPr="00FA7866">
        <w:rPr>
          <w:rFonts w:ascii="Arial" w:hAnsi="Arial" w:cs="Arial"/>
          <w:sz w:val="20"/>
          <w:szCs w:val="20"/>
        </w:rPr>
        <w:t xml:space="preserve"> </w:t>
      </w:r>
      <w:r w:rsidR="00893B7F" w:rsidRPr="00FA7866">
        <w:rPr>
          <w:rFonts w:ascii="Arial" w:hAnsi="Arial" w:cs="Arial"/>
          <w:sz w:val="20"/>
          <w:szCs w:val="20"/>
        </w:rPr>
        <w:t xml:space="preserve">Entries will be judged </w:t>
      </w:r>
      <w:r w:rsidR="007F7E0C" w:rsidRPr="00FA7866">
        <w:rPr>
          <w:rFonts w:ascii="Arial" w:hAnsi="Arial" w:cs="Arial"/>
          <w:sz w:val="20"/>
          <w:szCs w:val="20"/>
        </w:rPr>
        <w:t xml:space="preserve">at Level 2, 20A </w:t>
      </w:r>
      <w:proofErr w:type="spellStart"/>
      <w:r w:rsidR="007F7E0C" w:rsidRPr="00FA7866">
        <w:rPr>
          <w:rFonts w:ascii="Arial" w:hAnsi="Arial" w:cs="Arial"/>
          <w:sz w:val="20"/>
          <w:szCs w:val="20"/>
        </w:rPr>
        <w:t>Danks</w:t>
      </w:r>
      <w:proofErr w:type="spellEnd"/>
      <w:r w:rsidR="007F7E0C" w:rsidRPr="00FA7866">
        <w:rPr>
          <w:rFonts w:ascii="Arial" w:hAnsi="Arial" w:cs="Arial"/>
          <w:sz w:val="20"/>
          <w:szCs w:val="20"/>
        </w:rPr>
        <w:t xml:space="preserve"> Street, Redfern, Sydney, 201</w:t>
      </w:r>
      <w:r w:rsidR="002D4D51" w:rsidRPr="00FA7866">
        <w:rPr>
          <w:rFonts w:ascii="Arial" w:hAnsi="Arial" w:cs="Arial"/>
          <w:sz w:val="20"/>
          <w:szCs w:val="20"/>
        </w:rPr>
        <w:t>6</w:t>
      </w:r>
      <w:r w:rsidR="007F7E0C" w:rsidRPr="00FA7866">
        <w:rPr>
          <w:rFonts w:ascii="Arial" w:hAnsi="Arial" w:cs="Arial"/>
          <w:sz w:val="20"/>
          <w:szCs w:val="20"/>
        </w:rPr>
        <w:t xml:space="preserve">. </w:t>
      </w:r>
      <w:r w:rsidR="00694B3B" w:rsidRPr="00FA7866">
        <w:rPr>
          <w:rFonts w:ascii="Arial" w:hAnsi="Arial" w:cs="Arial"/>
          <w:sz w:val="20"/>
          <w:szCs w:val="20"/>
        </w:rPr>
        <w:t>Win</w:t>
      </w:r>
      <w:r w:rsidR="008B5DF8" w:rsidRPr="00FA7866">
        <w:rPr>
          <w:rFonts w:ascii="Arial" w:hAnsi="Arial" w:cs="Arial"/>
          <w:sz w:val="20"/>
          <w:szCs w:val="20"/>
        </w:rPr>
        <w:t>ners will be notified in writing</w:t>
      </w:r>
      <w:r w:rsidR="00694B3B" w:rsidRPr="00FA7866">
        <w:rPr>
          <w:rFonts w:ascii="Arial" w:hAnsi="Arial" w:cs="Arial"/>
          <w:sz w:val="20"/>
          <w:szCs w:val="20"/>
        </w:rPr>
        <w:t>.</w:t>
      </w:r>
      <w:r w:rsidR="00893B7F" w:rsidRPr="00FA7866">
        <w:rPr>
          <w:rFonts w:ascii="Arial" w:hAnsi="Arial" w:cs="Arial"/>
          <w:sz w:val="20"/>
          <w:szCs w:val="20"/>
        </w:rPr>
        <w:t xml:space="preserve"> Winners</w:t>
      </w:r>
      <w:r w:rsidR="00266293" w:rsidRPr="00FA7866">
        <w:rPr>
          <w:rFonts w:ascii="Arial" w:hAnsi="Arial" w:cs="Arial"/>
          <w:sz w:val="20"/>
          <w:szCs w:val="20"/>
        </w:rPr>
        <w:t xml:space="preserve"> will also be announced on </w:t>
      </w:r>
      <w:r w:rsidR="00FA7866">
        <w:rPr>
          <w:rFonts w:ascii="Arial" w:hAnsi="Arial" w:cs="Arial"/>
          <w:sz w:val="20"/>
          <w:szCs w:val="20"/>
        </w:rPr>
        <w:t>applainceso</w:t>
      </w:r>
      <w:r w:rsidR="00FA7866" w:rsidRPr="00FA7866">
        <w:rPr>
          <w:rFonts w:ascii="Arial" w:hAnsi="Arial" w:cs="Arial"/>
          <w:sz w:val="20"/>
          <w:szCs w:val="20"/>
        </w:rPr>
        <w:t xml:space="preserve">nline.com.au Twitter </w:t>
      </w:r>
      <w:r w:rsidR="00FA7866">
        <w:rPr>
          <w:rFonts w:ascii="Arial" w:hAnsi="Arial" w:cs="Arial"/>
          <w:sz w:val="20"/>
          <w:szCs w:val="20"/>
        </w:rPr>
        <w:t xml:space="preserve">account </w:t>
      </w:r>
      <w:r w:rsidR="00FA7866" w:rsidRPr="00FA7866">
        <w:rPr>
          <w:rFonts w:ascii="Arial" w:hAnsi="Arial" w:cs="Arial"/>
          <w:sz w:val="20"/>
          <w:szCs w:val="20"/>
        </w:rPr>
        <w:t>(</w:t>
      </w:r>
      <w:hyperlink r:id="rId8" w:history="1">
        <w:r w:rsidR="00FA7866" w:rsidRPr="00FA7866">
          <w:rPr>
            <w:rStyle w:val="Hyperlink"/>
            <w:rFonts w:ascii="Arial" w:hAnsi="Arial" w:cs="Arial"/>
            <w:sz w:val="20"/>
            <w:szCs w:val="20"/>
          </w:rPr>
          <w:t>www.twitter.com/appliancesAU</w:t>
        </w:r>
      </w:hyperlink>
      <w:r w:rsidR="00FA7866" w:rsidRPr="00FA7866">
        <w:rPr>
          <w:rFonts w:ascii="Arial" w:hAnsi="Arial" w:cs="Arial"/>
          <w:sz w:val="20"/>
          <w:szCs w:val="20"/>
        </w:rPr>
        <w:t>)</w:t>
      </w:r>
      <w:r w:rsidR="00FA7866">
        <w:rPr>
          <w:rFonts w:ascii="Arial" w:hAnsi="Arial" w:cs="Arial"/>
          <w:sz w:val="20"/>
          <w:szCs w:val="20"/>
        </w:rPr>
        <w:t xml:space="preserve">, </w:t>
      </w:r>
      <w:r w:rsidR="00266293" w:rsidRPr="00FA7866">
        <w:rPr>
          <w:rFonts w:ascii="Arial" w:hAnsi="Arial" w:cs="Arial"/>
          <w:sz w:val="20"/>
          <w:szCs w:val="20"/>
        </w:rPr>
        <w:t xml:space="preserve">Facebook </w:t>
      </w:r>
      <w:r w:rsidR="00FA7866" w:rsidRPr="00FA7866">
        <w:rPr>
          <w:rFonts w:ascii="Arial" w:hAnsi="Arial" w:cs="Arial"/>
          <w:sz w:val="20"/>
          <w:szCs w:val="20"/>
        </w:rPr>
        <w:t>account (www.facebook.com/AppliancesOnline.com.au)</w:t>
      </w:r>
      <w:r w:rsidR="00153A0C" w:rsidRPr="00FA7866">
        <w:rPr>
          <w:rFonts w:ascii="Arial" w:hAnsi="Arial" w:cs="Arial"/>
          <w:sz w:val="20"/>
          <w:szCs w:val="20"/>
        </w:rPr>
        <w:t xml:space="preserve"> </w:t>
      </w:r>
      <w:r w:rsidR="00FA7866">
        <w:rPr>
          <w:rFonts w:ascii="Arial" w:hAnsi="Arial" w:cs="Arial"/>
          <w:sz w:val="20"/>
          <w:szCs w:val="20"/>
        </w:rPr>
        <w:t xml:space="preserve">and </w:t>
      </w:r>
      <w:proofErr w:type="spellStart"/>
      <w:r w:rsidR="00FA7866">
        <w:rPr>
          <w:rFonts w:ascii="Arial" w:hAnsi="Arial" w:cs="Arial"/>
          <w:sz w:val="20"/>
          <w:szCs w:val="20"/>
        </w:rPr>
        <w:t>Instagram</w:t>
      </w:r>
      <w:proofErr w:type="spellEnd"/>
      <w:r w:rsidR="00FA7866">
        <w:rPr>
          <w:rFonts w:ascii="Arial" w:hAnsi="Arial" w:cs="Arial"/>
          <w:sz w:val="20"/>
          <w:szCs w:val="20"/>
        </w:rPr>
        <w:t xml:space="preserve"> (</w:t>
      </w:r>
      <w:r w:rsidR="00FA7866" w:rsidRPr="00FA7866">
        <w:rPr>
          <w:rFonts w:ascii="Arial" w:hAnsi="Arial" w:cs="Arial"/>
          <w:sz w:val="20"/>
          <w:szCs w:val="20"/>
        </w:rPr>
        <w:t>http://instagram.com/appliancesau</w:t>
      </w:r>
      <w:r w:rsidR="00FA7866">
        <w:rPr>
          <w:rFonts w:ascii="Arial" w:hAnsi="Arial" w:cs="Arial"/>
          <w:sz w:val="20"/>
          <w:szCs w:val="20"/>
        </w:rPr>
        <w:t>)</w:t>
      </w:r>
      <w:r w:rsidR="00FA7866" w:rsidRPr="00FA7866">
        <w:rPr>
          <w:rFonts w:ascii="Arial" w:hAnsi="Arial"/>
          <w:sz w:val="20"/>
          <w:szCs w:val="20"/>
        </w:rPr>
        <w:br/>
      </w:r>
      <w:r w:rsidR="007F7E0C" w:rsidRPr="00FA7866">
        <w:rPr>
          <w:rFonts w:ascii="Arial" w:hAnsi="Arial" w:cs="Arial"/>
          <w:sz w:val="20"/>
          <w:szCs w:val="20"/>
        </w:rPr>
        <w:t>All reasonable steps to notify winners of the results of the promotion will be taken by the Promoter. The Promoter’s decision is final and no correspondence will be entered into</w:t>
      </w:r>
      <w:r w:rsidR="007F7E0C">
        <w:rPr>
          <w:rFonts w:ascii="Arial" w:hAnsi="Arial" w:cs="Arial"/>
          <w:sz w:val="20"/>
          <w:szCs w:val="20"/>
        </w:rPr>
        <w:t>.</w:t>
      </w:r>
    </w:p>
    <w:p w14:paraId="7BE42B2F" w14:textId="77777777" w:rsidR="0038393B" w:rsidRPr="0038393B" w:rsidRDefault="0038393B" w:rsidP="0038393B">
      <w:pPr>
        <w:spacing w:before="240"/>
        <w:ind w:left="360"/>
        <w:contextualSpacing/>
        <w:jc w:val="both"/>
        <w:rPr>
          <w:rFonts w:ascii="Arial" w:hAnsi="Arial" w:cs="Arial"/>
          <w:sz w:val="20"/>
          <w:szCs w:val="20"/>
        </w:rPr>
      </w:pPr>
    </w:p>
    <w:bookmarkEnd w:id="0"/>
    <w:p w14:paraId="7B59AD1F" w14:textId="650218DC" w:rsidR="005E4BA2" w:rsidRPr="0037461C" w:rsidRDefault="00073418" w:rsidP="0037461C">
      <w:pPr>
        <w:numPr>
          <w:ilvl w:val="0"/>
          <w:numId w:val="13"/>
        </w:numPr>
        <w:jc w:val="both"/>
        <w:rPr>
          <w:rFonts w:ascii="Arial" w:hAnsi="Arial" w:cs="Arial"/>
          <w:sz w:val="20"/>
          <w:szCs w:val="20"/>
          <w:lang w:val="en-US"/>
        </w:rPr>
      </w:pPr>
      <w:r w:rsidRPr="0037461C">
        <w:rPr>
          <w:rFonts w:ascii="Arial" w:hAnsi="Arial" w:cs="Arial"/>
          <w:sz w:val="20"/>
          <w:szCs w:val="20"/>
        </w:rPr>
        <w:t xml:space="preserve">To enter the promotion, Entrants must, during </w:t>
      </w:r>
      <w:r w:rsidR="00E158BD" w:rsidRPr="0037461C">
        <w:rPr>
          <w:rFonts w:ascii="Arial" w:hAnsi="Arial" w:cs="Arial"/>
          <w:sz w:val="20"/>
          <w:szCs w:val="20"/>
        </w:rPr>
        <w:t>the Promotional Period</w:t>
      </w:r>
      <w:r w:rsidR="00111851" w:rsidRPr="0037461C">
        <w:rPr>
          <w:rFonts w:ascii="Arial" w:hAnsi="Arial" w:cs="Arial"/>
          <w:sz w:val="20"/>
          <w:szCs w:val="20"/>
        </w:rPr>
        <w:t xml:space="preserve">, </w:t>
      </w:r>
      <w:r w:rsidR="0037461C" w:rsidRPr="0037461C">
        <w:rPr>
          <w:rFonts w:ascii="Arial" w:hAnsi="Arial" w:cs="Arial"/>
          <w:sz w:val="20"/>
          <w:szCs w:val="20"/>
          <w:lang w:val="en-US"/>
        </w:rPr>
        <w:t>log</w:t>
      </w:r>
      <w:r w:rsidR="00111851" w:rsidRPr="0037461C">
        <w:rPr>
          <w:rFonts w:ascii="Arial" w:hAnsi="Arial" w:cs="Arial"/>
          <w:sz w:val="20"/>
          <w:szCs w:val="20"/>
          <w:lang w:val="en-US"/>
        </w:rPr>
        <w:t xml:space="preserve"> onto</w:t>
      </w:r>
      <w:r w:rsidR="00501668">
        <w:rPr>
          <w:rFonts w:ascii="Arial" w:hAnsi="Arial" w:cs="Arial"/>
          <w:sz w:val="20"/>
          <w:szCs w:val="20"/>
          <w:lang w:val="en-US"/>
        </w:rPr>
        <w:t xml:space="preserve"> their valid personal Twitter, </w:t>
      </w:r>
      <w:r w:rsidR="00893B7F">
        <w:rPr>
          <w:rFonts w:ascii="Arial" w:hAnsi="Arial" w:cs="Arial"/>
          <w:sz w:val="20"/>
          <w:szCs w:val="20"/>
          <w:lang w:val="en-US"/>
        </w:rPr>
        <w:t>Facebook</w:t>
      </w:r>
      <w:r w:rsidR="00501668">
        <w:rPr>
          <w:rFonts w:ascii="Arial" w:hAnsi="Arial" w:cs="Arial"/>
          <w:sz w:val="20"/>
          <w:szCs w:val="20"/>
          <w:lang w:val="en-US"/>
        </w:rPr>
        <w:t xml:space="preserve"> or </w:t>
      </w:r>
      <w:proofErr w:type="spellStart"/>
      <w:r w:rsidR="00501668">
        <w:rPr>
          <w:rFonts w:ascii="Arial" w:hAnsi="Arial" w:cs="Arial"/>
          <w:sz w:val="20"/>
          <w:szCs w:val="20"/>
          <w:lang w:val="en-US"/>
        </w:rPr>
        <w:t>Instagram</w:t>
      </w:r>
      <w:proofErr w:type="spellEnd"/>
      <w:r w:rsidR="00893B7F">
        <w:rPr>
          <w:rFonts w:ascii="Arial" w:hAnsi="Arial" w:cs="Arial"/>
          <w:sz w:val="20"/>
          <w:szCs w:val="20"/>
          <w:lang w:val="en-US"/>
        </w:rPr>
        <w:t xml:space="preserve"> account and visit </w:t>
      </w:r>
      <w:r w:rsidR="008B5DF8">
        <w:rPr>
          <w:rFonts w:ascii="Arial" w:hAnsi="Arial" w:cs="Arial"/>
          <w:sz w:val="20"/>
          <w:szCs w:val="20"/>
        </w:rPr>
        <w:t>www.faceboo</w:t>
      </w:r>
      <w:r w:rsidR="00EB1A49">
        <w:rPr>
          <w:rFonts w:ascii="Arial" w:hAnsi="Arial" w:cs="Arial"/>
          <w:sz w:val="20"/>
          <w:szCs w:val="20"/>
        </w:rPr>
        <w:t>k.com/AppliancesOnline.com.au,</w:t>
      </w:r>
      <w:r w:rsidR="008B5DF8">
        <w:rPr>
          <w:rFonts w:ascii="Arial" w:hAnsi="Arial" w:cs="Arial"/>
          <w:sz w:val="20"/>
          <w:szCs w:val="20"/>
        </w:rPr>
        <w:t xml:space="preserve"> www.twitter.com/appliancesAU </w:t>
      </w:r>
      <w:r w:rsidR="00501668">
        <w:rPr>
          <w:rFonts w:ascii="Arial" w:hAnsi="Arial" w:cs="Arial"/>
          <w:sz w:val="20"/>
          <w:szCs w:val="20"/>
        </w:rPr>
        <w:t xml:space="preserve">or </w:t>
      </w:r>
      <w:r w:rsidR="007A07BF" w:rsidRPr="00FA7866">
        <w:rPr>
          <w:rFonts w:ascii="Arial" w:hAnsi="Arial" w:cs="Arial"/>
          <w:sz w:val="20"/>
          <w:szCs w:val="20"/>
        </w:rPr>
        <w:t>http://instagram.com/appliancesau</w:t>
      </w:r>
      <w:r w:rsidR="007A07BF" w:rsidRPr="0037461C">
        <w:rPr>
          <w:rFonts w:ascii="Arial" w:hAnsi="Arial" w:cs="Arial"/>
          <w:sz w:val="20"/>
          <w:szCs w:val="20"/>
        </w:rPr>
        <w:t xml:space="preserve"> </w:t>
      </w:r>
      <w:r w:rsidRPr="0037461C">
        <w:rPr>
          <w:rFonts w:ascii="Arial" w:hAnsi="Arial" w:cs="Arial"/>
          <w:sz w:val="20"/>
          <w:szCs w:val="20"/>
        </w:rPr>
        <w:t>(</w:t>
      </w:r>
      <w:r w:rsidRPr="0037461C">
        <w:rPr>
          <w:rFonts w:ascii="Arial" w:hAnsi="Arial" w:cs="Arial"/>
          <w:b/>
          <w:sz w:val="20"/>
          <w:szCs w:val="20"/>
        </w:rPr>
        <w:t>Promotional Website</w:t>
      </w:r>
      <w:r w:rsidR="008B5DF8">
        <w:rPr>
          <w:rFonts w:ascii="Arial" w:hAnsi="Arial" w:cs="Arial"/>
          <w:b/>
          <w:sz w:val="20"/>
          <w:szCs w:val="20"/>
        </w:rPr>
        <w:t>s</w:t>
      </w:r>
      <w:r w:rsidRPr="0037461C">
        <w:rPr>
          <w:rFonts w:ascii="Arial" w:hAnsi="Arial" w:cs="Arial"/>
          <w:sz w:val="20"/>
          <w:szCs w:val="20"/>
        </w:rPr>
        <w:t xml:space="preserve">) </w:t>
      </w:r>
      <w:r w:rsidR="00111851" w:rsidRPr="0037461C">
        <w:rPr>
          <w:rFonts w:ascii="Arial" w:hAnsi="Arial" w:cs="Arial"/>
          <w:sz w:val="20"/>
          <w:szCs w:val="20"/>
        </w:rPr>
        <w:t xml:space="preserve">and fully and correctly </w:t>
      </w:r>
      <w:r w:rsidR="00893B7F">
        <w:rPr>
          <w:rFonts w:ascii="Arial" w:hAnsi="Arial" w:cs="Arial"/>
          <w:sz w:val="20"/>
          <w:szCs w:val="20"/>
        </w:rPr>
        <w:t>complete their entry</w:t>
      </w:r>
      <w:r w:rsidR="00FD325B">
        <w:rPr>
          <w:rFonts w:ascii="Arial" w:hAnsi="Arial" w:cs="Arial"/>
          <w:sz w:val="20"/>
          <w:szCs w:val="20"/>
        </w:rPr>
        <w:t xml:space="preserve">. To enter, Entrants are required to reply to a post on the Promotional Website </w:t>
      </w:r>
      <w:r w:rsidR="00EB1A49">
        <w:rPr>
          <w:rFonts w:ascii="Arial" w:hAnsi="Arial" w:cs="Arial"/>
          <w:sz w:val="20"/>
          <w:szCs w:val="20"/>
        </w:rPr>
        <w:t>in line with</w:t>
      </w:r>
      <w:r w:rsidR="00FD325B">
        <w:rPr>
          <w:rFonts w:ascii="Arial" w:hAnsi="Arial" w:cs="Arial"/>
          <w:sz w:val="20"/>
          <w:szCs w:val="20"/>
        </w:rPr>
        <w:t xml:space="preserve"> the </w:t>
      </w:r>
      <w:r w:rsidR="00EB1A49">
        <w:rPr>
          <w:rFonts w:ascii="Arial" w:hAnsi="Arial" w:cs="Arial"/>
          <w:sz w:val="20"/>
          <w:szCs w:val="20"/>
        </w:rPr>
        <w:t xml:space="preserve">suggested </w:t>
      </w:r>
      <w:r w:rsidR="00FD325B">
        <w:rPr>
          <w:rFonts w:ascii="Arial" w:hAnsi="Arial" w:cs="Arial"/>
          <w:sz w:val="20"/>
          <w:szCs w:val="20"/>
        </w:rPr>
        <w:t>theme of the w</w:t>
      </w:r>
      <w:r w:rsidR="00EB1A49">
        <w:rPr>
          <w:rFonts w:ascii="Arial" w:hAnsi="Arial" w:cs="Arial"/>
          <w:sz w:val="20"/>
          <w:szCs w:val="20"/>
        </w:rPr>
        <w:t xml:space="preserve">eek. All valid entries require either a unique story including a tagged friend OR an </w:t>
      </w:r>
      <w:r w:rsidR="00FD325B">
        <w:rPr>
          <w:rFonts w:ascii="Arial" w:hAnsi="Arial" w:cs="Arial"/>
          <w:sz w:val="20"/>
          <w:szCs w:val="20"/>
        </w:rPr>
        <w:t xml:space="preserve">original photograph </w:t>
      </w:r>
      <w:r w:rsidR="00EB1A49">
        <w:rPr>
          <w:rFonts w:ascii="Arial" w:hAnsi="Arial" w:cs="Arial"/>
          <w:sz w:val="20"/>
          <w:szCs w:val="20"/>
        </w:rPr>
        <w:t>including</w:t>
      </w:r>
      <w:r w:rsidR="00FD325B">
        <w:rPr>
          <w:rFonts w:ascii="Arial" w:hAnsi="Arial" w:cs="Arial"/>
          <w:sz w:val="20"/>
          <w:szCs w:val="20"/>
        </w:rPr>
        <w:t xml:space="preserve"> a tagged friend.</w:t>
      </w:r>
    </w:p>
    <w:p w14:paraId="3A5372A0" w14:textId="77777777" w:rsidR="00111851" w:rsidRPr="005E4BA2" w:rsidRDefault="00111851" w:rsidP="005E4BA2">
      <w:pPr>
        <w:ind w:left="360"/>
        <w:jc w:val="both"/>
        <w:rPr>
          <w:rFonts w:ascii="Arial" w:hAnsi="Arial" w:cs="Arial"/>
          <w:sz w:val="20"/>
          <w:szCs w:val="20"/>
          <w:lang w:val="en-US"/>
        </w:rPr>
      </w:pPr>
    </w:p>
    <w:p w14:paraId="2E61416A" w14:textId="0B6561AD" w:rsidR="00073418" w:rsidRPr="00572B24" w:rsidRDefault="007A07BF" w:rsidP="00572B24">
      <w:pPr>
        <w:numPr>
          <w:ilvl w:val="0"/>
          <w:numId w:val="13"/>
        </w:numPr>
        <w:jc w:val="both"/>
        <w:rPr>
          <w:rFonts w:ascii="Arial" w:hAnsi="Arial" w:cs="Arial"/>
          <w:sz w:val="20"/>
          <w:szCs w:val="20"/>
          <w:lang w:val="en-US"/>
        </w:rPr>
      </w:pPr>
      <w:r>
        <w:rPr>
          <w:rFonts w:ascii="Arial" w:hAnsi="Arial" w:cs="Arial"/>
          <w:sz w:val="20"/>
          <w:szCs w:val="20"/>
          <w:lang w:val="en-US"/>
        </w:rPr>
        <w:t>Unlimited entries</w:t>
      </w:r>
      <w:r w:rsidR="00E158BD">
        <w:rPr>
          <w:rFonts w:ascii="Arial" w:hAnsi="Arial" w:cs="Arial"/>
          <w:sz w:val="20"/>
          <w:szCs w:val="20"/>
          <w:lang w:val="en-US"/>
        </w:rPr>
        <w:t xml:space="preserve"> per person </w:t>
      </w:r>
      <w:r w:rsidR="00073418" w:rsidRPr="00827CCA">
        <w:rPr>
          <w:rFonts w:ascii="Arial" w:hAnsi="Arial" w:cs="Arial"/>
          <w:sz w:val="20"/>
          <w:szCs w:val="20"/>
          <w:lang w:val="en-US"/>
        </w:rPr>
        <w:t>permitted</w:t>
      </w:r>
      <w:r w:rsidR="00AA320F">
        <w:rPr>
          <w:rFonts w:ascii="Arial" w:hAnsi="Arial" w:cs="Arial"/>
          <w:sz w:val="20"/>
          <w:szCs w:val="20"/>
          <w:lang w:val="en-US"/>
        </w:rPr>
        <w:t xml:space="preserve"> each </w:t>
      </w:r>
      <w:r w:rsidR="00B525FF">
        <w:rPr>
          <w:rFonts w:ascii="Arial" w:hAnsi="Arial" w:cs="Arial"/>
          <w:sz w:val="20"/>
          <w:szCs w:val="20"/>
          <w:lang w:val="en-US"/>
        </w:rPr>
        <w:t xml:space="preserve">promotional </w:t>
      </w:r>
      <w:r w:rsidR="00501668">
        <w:rPr>
          <w:rFonts w:ascii="Arial" w:hAnsi="Arial" w:cs="Arial"/>
          <w:sz w:val="20"/>
          <w:szCs w:val="20"/>
          <w:lang w:val="en-US"/>
        </w:rPr>
        <w:t>week</w:t>
      </w:r>
      <w:r w:rsidR="001A3EB4">
        <w:rPr>
          <w:rFonts w:ascii="Arial" w:hAnsi="Arial" w:cs="Arial"/>
          <w:sz w:val="20"/>
          <w:szCs w:val="20"/>
        </w:rPr>
        <w:t xml:space="preserve">. </w:t>
      </w:r>
      <w:r w:rsidR="00FD325B">
        <w:rPr>
          <w:rFonts w:ascii="Arial" w:hAnsi="Arial" w:cs="Arial"/>
          <w:sz w:val="20"/>
          <w:szCs w:val="20"/>
        </w:rPr>
        <w:t>Any entry must consist of an original</w:t>
      </w:r>
      <w:r w:rsidR="00EB1A49">
        <w:rPr>
          <w:rFonts w:ascii="Arial" w:hAnsi="Arial" w:cs="Arial"/>
          <w:sz w:val="20"/>
          <w:szCs w:val="20"/>
        </w:rPr>
        <w:t xml:space="preserve"> story or</w:t>
      </w:r>
      <w:r w:rsidR="00FD325B">
        <w:rPr>
          <w:rFonts w:ascii="Arial" w:hAnsi="Arial" w:cs="Arial"/>
          <w:sz w:val="20"/>
          <w:szCs w:val="20"/>
        </w:rPr>
        <w:t xml:space="preserve"> photograph.</w:t>
      </w:r>
      <w:r w:rsidR="00EB1A49">
        <w:rPr>
          <w:rFonts w:ascii="Arial" w:hAnsi="Arial" w:cs="Arial"/>
          <w:sz w:val="20"/>
          <w:szCs w:val="20"/>
        </w:rPr>
        <w:t xml:space="preserve"> Each entry must be the Entrants own work that has not previously been published.</w:t>
      </w:r>
    </w:p>
    <w:p w14:paraId="64173874" w14:textId="0EA6DCBE" w:rsidR="007758C4" w:rsidRDefault="0038393B" w:rsidP="00572B24">
      <w:pPr>
        <w:numPr>
          <w:ilvl w:val="0"/>
          <w:numId w:val="13"/>
        </w:numPr>
        <w:tabs>
          <w:tab w:val="num" w:pos="1440"/>
        </w:tabs>
        <w:spacing w:before="240"/>
        <w:jc w:val="both"/>
        <w:rPr>
          <w:rFonts w:ascii="Arial" w:hAnsi="Arial" w:cs="Arial"/>
          <w:sz w:val="20"/>
          <w:szCs w:val="20"/>
        </w:rPr>
      </w:pPr>
      <w:r>
        <w:rPr>
          <w:rFonts w:ascii="Arial" w:hAnsi="Arial" w:cs="Arial"/>
          <w:sz w:val="20"/>
          <w:szCs w:val="20"/>
        </w:rPr>
        <w:t>Any c</w:t>
      </w:r>
      <w:r w:rsidR="00073418">
        <w:rPr>
          <w:rFonts w:ascii="Arial" w:hAnsi="Arial" w:cs="Arial"/>
          <w:sz w:val="20"/>
          <w:szCs w:val="20"/>
        </w:rPr>
        <w:t>osts associated with accessing the Promotional Website</w:t>
      </w:r>
      <w:r w:rsidR="008B5DF8">
        <w:rPr>
          <w:rFonts w:ascii="Arial" w:hAnsi="Arial" w:cs="Arial"/>
          <w:sz w:val="20"/>
          <w:szCs w:val="20"/>
        </w:rPr>
        <w:t>s</w:t>
      </w:r>
      <w:r w:rsidR="00073418">
        <w:rPr>
          <w:rFonts w:ascii="Arial" w:hAnsi="Arial" w:cs="Arial"/>
          <w:sz w:val="20"/>
          <w:szCs w:val="20"/>
        </w:rPr>
        <w:t xml:space="preserve"> remain an Entrant’s responsibility and may vary depending on the Internet service provider used. </w:t>
      </w:r>
      <w:r w:rsidR="007758C4">
        <w:rPr>
          <w:rFonts w:ascii="Arial" w:hAnsi="Arial" w:cs="Arial"/>
          <w:sz w:val="20"/>
          <w:szCs w:val="20"/>
        </w:rPr>
        <w:t>E</w:t>
      </w:r>
      <w:r w:rsidR="00572B24" w:rsidRPr="00572B24">
        <w:rPr>
          <w:rFonts w:ascii="Arial" w:hAnsi="Arial" w:cs="Arial"/>
          <w:sz w:val="20"/>
          <w:szCs w:val="20"/>
        </w:rPr>
        <w:t xml:space="preserve">ntries will be deemed accepted at the time of receipt by the Promoter and not at the time of transmission. </w:t>
      </w:r>
      <w:r>
        <w:rPr>
          <w:rFonts w:ascii="Arial" w:hAnsi="Arial" w:cs="Arial"/>
          <w:sz w:val="20"/>
          <w:szCs w:val="20"/>
        </w:rPr>
        <w:t>Any contact details entered incorrectly on the Promotional Website by an Entrant will deem an entry invalid.</w:t>
      </w:r>
    </w:p>
    <w:p w14:paraId="69DD95C7" w14:textId="77777777" w:rsidR="005E4BA2" w:rsidRDefault="00572B24" w:rsidP="0038393B">
      <w:pPr>
        <w:numPr>
          <w:ilvl w:val="0"/>
          <w:numId w:val="13"/>
        </w:numPr>
        <w:tabs>
          <w:tab w:val="num" w:pos="1440"/>
        </w:tabs>
        <w:spacing w:before="240"/>
        <w:jc w:val="both"/>
        <w:rPr>
          <w:rFonts w:ascii="Arial" w:hAnsi="Arial" w:cs="Arial"/>
          <w:sz w:val="20"/>
          <w:szCs w:val="20"/>
        </w:rPr>
      </w:pPr>
      <w:proofErr w:type="gramStart"/>
      <w:r w:rsidRPr="00572B24">
        <w:rPr>
          <w:rFonts w:ascii="Arial" w:hAnsi="Arial" w:cs="Arial"/>
          <w:sz w:val="20"/>
          <w:szCs w:val="20"/>
        </w:rPr>
        <w:t>Entries received will be considered final by the Promoter</w:t>
      </w:r>
      <w:proofErr w:type="gramEnd"/>
      <w:r w:rsidRPr="00572B24">
        <w:rPr>
          <w:rFonts w:ascii="Arial" w:hAnsi="Arial" w:cs="Arial"/>
          <w:sz w:val="20"/>
          <w:szCs w:val="20"/>
        </w:rPr>
        <w:t>. Incomplete, inaccurate, erroneous, ineligible or incomprehensible entries will be deemed invalid. The Promoter accepts no responsibility for late, lost or misdirected entries.</w:t>
      </w:r>
      <w:r w:rsidR="0038393B">
        <w:rPr>
          <w:rFonts w:ascii="Arial" w:hAnsi="Arial" w:cs="Arial"/>
          <w:sz w:val="20"/>
          <w:szCs w:val="20"/>
        </w:rPr>
        <w:t xml:space="preserve"> </w:t>
      </w:r>
      <w:r w:rsidR="00073418" w:rsidRPr="007758C4">
        <w:rPr>
          <w:rFonts w:ascii="Arial" w:hAnsi="Arial" w:cs="Arial"/>
          <w:sz w:val="20"/>
          <w:szCs w:val="20"/>
        </w:rPr>
        <w:t>The use of any automated entry software or any mechanical, electronic or other means that allows an Entrant to automatically enter repeatedly is prohibited and will render all entries submitted by that Entrant invalid.</w:t>
      </w:r>
      <w:bookmarkStart w:id="1" w:name="_Ref306008750"/>
      <w:r w:rsidR="0038393B">
        <w:rPr>
          <w:rFonts w:ascii="Arial" w:hAnsi="Arial" w:cs="Arial"/>
          <w:sz w:val="20"/>
          <w:szCs w:val="20"/>
        </w:rPr>
        <w:t xml:space="preserve"> </w:t>
      </w:r>
      <w:proofErr w:type="gramStart"/>
      <w:r w:rsidR="0038393B">
        <w:rPr>
          <w:rFonts w:ascii="Arial" w:hAnsi="Arial" w:cs="Arial"/>
          <w:sz w:val="20"/>
          <w:szCs w:val="20"/>
        </w:rPr>
        <w:t>Entries must be received by the Promoter</w:t>
      </w:r>
      <w:proofErr w:type="gramEnd"/>
      <w:r w:rsidR="0038393B">
        <w:rPr>
          <w:rFonts w:ascii="Arial" w:hAnsi="Arial" w:cs="Arial"/>
          <w:sz w:val="20"/>
          <w:szCs w:val="20"/>
        </w:rPr>
        <w:t xml:space="preserve"> during the Promotional Period.</w:t>
      </w:r>
    </w:p>
    <w:p w14:paraId="25D74AF3" w14:textId="77777777" w:rsidR="007F7E0C" w:rsidRPr="0038393B" w:rsidRDefault="007F7E0C" w:rsidP="007F7E0C">
      <w:pPr>
        <w:tabs>
          <w:tab w:val="num" w:pos="1440"/>
        </w:tabs>
        <w:spacing w:before="240"/>
        <w:ind w:left="360"/>
        <w:jc w:val="both"/>
        <w:rPr>
          <w:rFonts w:ascii="Arial" w:hAnsi="Arial" w:cs="Arial"/>
          <w:sz w:val="20"/>
          <w:szCs w:val="20"/>
        </w:rPr>
      </w:pPr>
    </w:p>
    <w:p w14:paraId="6CC3CB37" w14:textId="4B092B7D" w:rsidR="007F7E0C" w:rsidRDefault="007F7E0C" w:rsidP="007F7E0C">
      <w:pPr>
        <w:numPr>
          <w:ilvl w:val="0"/>
          <w:numId w:val="13"/>
        </w:numPr>
        <w:contextualSpacing/>
        <w:jc w:val="both"/>
      </w:pPr>
      <w:r>
        <w:rPr>
          <w:rFonts w:ascii="Arial" w:hAnsi="Arial" w:cs="Arial"/>
          <w:sz w:val="20"/>
          <w:szCs w:val="20"/>
        </w:rPr>
        <w:t xml:space="preserve">Promotional </w:t>
      </w:r>
      <w:r w:rsidR="008204BA">
        <w:rPr>
          <w:rFonts w:ascii="Arial" w:hAnsi="Arial" w:cs="Arial"/>
          <w:sz w:val="20"/>
          <w:szCs w:val="20"/>
        </w:rPr>
        <w:t xml:space="preserve">Weeks </w:t>
      </w:r>
      <w:r>
        <w:rPr>
          <w:rFonts w:ascii="Arial" w:hAnsi="Arial" w:cs="Arial"/>
          <w:sz w:val="20"/>
          <w:szCs w:val="20"/>
        </w:rPr>
        <w:t>and Draw details are as set out in the table below:</w:t>
      </w:r>
    </w:p>
    <w:p w14:paraId="2E57F53E" w14:textId="77777777" w:rsidR="007F7E0C" w:rsidRDefault="007F7E0C" w:rsidP="007F7E0C">
      <w:pPr>
        <w:autoSpaceDE w:val="0"/>
        <w:autoSpaceDN w:val="0"/>
        <w:adjustRightInd w:val="0"/>
        <w:rPr>
          <w:rFonts w:ascii="Tms Rmn" w:hAnsi="Tms Rmn"/>
        </w:rPr>
      </w:pPr>
    </w:p>
    <w:tbl>
      <w:tblPr>
        <w:tblW w:w="9322" w:type="dxa"/>
        <w:tblInd w:w="54" w:type="dxa"/>
        <w:tblLayout w:type="fixed"/>
        <w:tblCellMar>
          <w:top w:w="54" w:type="dxa"/>
          <w:left w:w="54" w:type="dxa"/>
          <w:bottom w:w="54" w:type="dxa"/>
          <w:right w:w="54" w:type="dxa"/>
        </w:tblCellMar>
        <w:tblLook w:val="00A0" w:firstRow="1" w:lastRow="0" w:firstColumn="1" w:lastColumn="0" w:noHBand="0" w:noVBand="0"/>
      </w:tblPr>
      <w:tblGrid>
        <w:gridCol w:w="1931"/>
        <w:gridCol w:w="2410"/>
        <w:gridCol w:w="2409"/>
        <w:gridCol w:w="2572"/>
      </w:tblGrid>
      <w:tr w:rsidR="007F7E0C" w14:paraId="73FB00F3" w14:textId="77777777" w:rsidTr="008B5DF8">
        <w:trPr>
          <w:trHeight w:val="426"/>
        </w:trPr>
        <w:tc>
          <w:tcPr>
            <w:tcW w:w="1931" w:type="dxa"/>
            <w:tcBorders>
              <w:top w:val="single" w:sz="6" w:space="0" w:color="000000"/>
              <w:left w:val="single" w:sz="6" w:space="0" w:color="000000"/>
              <w:bottom w:val="single" w:sz="6" w:space="0" w:color="000000"/>
              <w:right w:val="single" w:sz="6" w:space="0" w:color="000000"/>
            </w:tcBorders>
            <w:shd w:val="clear" w:color="auto" w:fill="A2A2A2"/>
            <w:vAlign w:val="center"/>
            <w:hideMark/>
          </w:tcPr>
          <w:p w14:paraId="7F681387" w14:textId="5F2E6CEB" w:rsidR="007F7E0C" w:rsidRDefault="007F7E0C" w:rsidP="007A07BF">
            <w:pPr>
              <w:autoSpaceDE w:val="0"/>
              <w:autoSpaceDN w:val="0"/>
              <w:adjustRightInd w:val="0"/>
              <w:jc w:val="center"/>
              <w:rPr>
                <w:rFonts w:ascii="Arial" w:hAnsi="Arial" w:cs="Arial"/>
                <w:b/>
                <w:bCs/>
                <w:color w:val="FFFFFF"/>
                <w:sz w:val="20"/>
                <w:szCs w:val="20"/>
              </w:rPr>
            </w:pPr>
            <w:r>
              <w:rPr>
                <w:rFonts w:ascii="Arial" w:hAnsi="Arial" w:cs="Arial"/>
                <w:b/>
                <w:bCs/>
                <w:color w:val="FFFFFF"/>
                <w:sz w:val="20"/>
                <w:szCs w:val="20"/>
              </w:rPr>
              <w:t xml:space="preserve">Promotional </w:t>
            </w:r>
            <w:r w:rsidR="007A07BF">
              <w:rPr>
                <w:rFonts w:ascii="Arial" w:hAnsi="Arial" w:cs="Arial"/>
                <w:b/>
                <w:bCs/>
                <w:color w:val="FFFFFF"/>
                <w:sz w:val="20"/>
                <w:szCs w:val="20"/>
              </w:rPr>
              <w:t>Week</w:t>
            </w:r>
          </w:p>
        </w:tc>
        <w:tc>
          <w:tcPr>
            <w:tcW w:w="2410" w:type="dxa"/>
            <w:tcBorders>
              <w:top w:val="single" w:sz="6" w:space="0" w:color="000000"/>
              <w:left w:val="single" w:sz="6" w:space="0" w:color="000000"/>
              <w:bottom w:val="single" w:sz="6" w:space="0" w:color="000000"/>
              <w:right w:val="single" w:sz="6" w:space="0" w:color="000000"/>
            </w:tcBorders>
            <w:shd w:val="clear" w:color="auto" w:fill="A2A2A2"/>
            <w:vAlign w:val="center"/>
            <w:hideMark/>
          </w:tcPr>
          <w:p w14:paraId="56C2113C" w14:textId="77777777" w:rsidR="007F7E0C" w:rsidRDefault="007F7E0C" w:rsidP="007F7E0C">
            <w:pPr>
              <w:autoSpaceDE w:val="0"/>
              <w:autoSpaceDN w:val="0"/>
              <w:adjustRightInd w:val="0"/>
              <w:jc w:val="center"/>
              <w:rPr>
                <w:rFonts w:ascii="Arial" w:hAnsi="Arial" w:cs="Arial"/>
                <w:b/>
                <w:bCs/>
                <w:color w:val="FFFFFF"/>
                <w:sz w:val="20"/>
                <w:szCs w:val="20"/>
              </w:rPr>
            </w:pPr>
            <w:r>
              <w:rPr>
                <w:rFonts w:ascii="Arial" w:hAnsi="Arial" w:cs="Arial"/>
                <w:b/>
                <w:bCs/>
                <w:color w:val="FFFFFF"/>
                <w:sz w:val="20"/>
                <w:szCs w:val="20"/>
              </w:rPr>
              <w:t>Start date and time (AEDT)</w:t>
            </w:r>
          </w:p>
        </w:tc>
        <w:tc>
          <w:tcPr>
            <w:tcW w:w="2409" w:type="dxa"/>
            <w:tcBorders>
              <w:top w:val="single" w:sz="6" w:space="0" w:color="000000"/>
              <w:left w:val="single" w:sz="6" w:space="0" w:color="000000"/>
              <w:bottom w:val="single" w:sz="6" w:space="0" w:color="000000"/>
              <w:right w:val="single" w:sz="6" w:space="0" w:color="000000"/>
            </w:tcBorders>
            <w:shd w:val="clear" w:color="auto" w:fill="A2A2A2"/>
            <w:vAlign w:val="center"/>
            <w:hideMark/>
          </w:tcPr>
          <w:p w14:paraId="6E1C19EA" w14:textId="77777777" w:rsidR="007F7E0C" w:rsidRDefault="007F7E0C" w:rsidP="007F7E0C">
            <w:pPr>
              <w:autoSpaceDE w:val="0"/>
              <w:autoSpaceDN w:val="0"/>
              <w:adjustRightInd w:val="0"/>
              <w:jc w:val="center"/>
              <w:rPr>
                <w:rFonts w:ascii="Arial" w:hAnsi="Arial" w:cs="Arial"/>
                <w:b/>
                <w:bCs/>
                <w:color w:val="FFFFFF"/>
                <w:sz w:val="20"/>
                <w:szCs w:val="20"/>
              </w:rPr>
            </w:pPr>
            <w:r>
              <w:rPr>
                <w:rFonts w:ascii="Arial" w:hAnsi="Arial" w:cs="Arial"/>
                <w:b/>
                <w:bCs/>
                <w:color w:val="FFFFFF"/>
                <w:sz w:val="20"/>
                <w:szCs w:val="20"/>
              </w:rPr>
              <w:t>End date and time (AEDT)</w:t>
            </w:r>
          </w:p>
        </w:tc>
        <w:tc>
          <w:tcPr>
            <w:tcW w:w="2572" w:type="dxa"/>
            <w:tcBorders>
              <w:top w:val="single" w:sz="6" w:space="0" w:color="000000"/>
              <w:left w:val="single" w:sz="6" w:space="0" w:color="000000"/>
              <w:bottom w:val="single" w:sz="6" w:space="0" w:color="000000"/>
              <w:right w:val="single" w:sz="6" w:space="0" w:color="000000"/>
            </w:tcBorders>
            <w:shd w:val="clear" w:color="auto" w:fill="A2A2A2"/>
            <w:vAlign w:val="center"/>
            <w:hideMark/>
          </w:tcPr>
          <w:p w14:paraId="471B0E28" w14:textId="77777777" w:rsidR="007F7E0C" w:rsidRDefault="007F7E0C" w:rsidP="007F7E0C">
            <w:pPr>
              <w:autoSpaceDE w:val="0"/>
              <w:autoSpaceDN w:val="0"/>
              <w:adjustRightInd w:val="0"/>
              <w:jc w:val="center"/>
              <w:rPr>
                <w:rFonts w:ascii="Arial" w:hAnsi="Arial" w:cs="Arial"/>
                <w:b/>
                <w:bCs/>
                <w:color w:val="FFFFFF"/>
                <w:sz w:val="20"/>
                <w:szCs w:val="20"/>
              </w:rPr>
            </w:pPr>
            <w:r>
              <w:rPr>
                <w:rFonts w:ascii="Arial" w:hAnsi="Arial" w:cs="Arial"/>
                <w:b/>
                <w:bCs/>
                <w:color w:val="FFFFFF"/>
                <w:sz w:val="20"/>
                <w:szCs w:val="20"/>
              </w:rPr>
              <w:t>Draw date and time (AEDT)</w:t>
            </w:r>
          </w:p>
        </w:tc>
      </w:tr>
      <w:tr w:rsidR="007F7E0C" w14:paraId="3F3A420C" w14:textId="77777777" w:rsidTr="008B5DF8">
        <w:trPr>
          <w:trHeight w:val="255"/>
        </w:trPr>
        <w:tc>
          <w:tcPr>
            <w:tcW w:w="1931" w:type="dxa"/>
            <w:tcBorders>
              <w:top w:val="single" w:sz="6" w:space="0" w:color="000000"/>
              <w:left w:val="single" w:sz="6" w:space="0" w:color="000000"/>
              <w:bottom w:val="single" w:sz="6" w:space="0" w:color="000000"/>
              <w:right w:val="single" w:sz="6" w:space="0" w:color="000000"/>
            </w:tcBorders>
            <w:vAlign w:val="center"/>
            <w:hideMark/>
          </w:tcPr>
          <w:p w14:paraId="7F60641B" w14:textId="77777777" w:rsidR="007F7E0C" w:rsidRDefault="007F7E0C" w:rsidP="007F7E0C">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14:paraId="2FED6D80" w14:textId="67748712" w:rsidR="007F7E0C" w:rsidRDefault="008B5DF8" w:rsidP="008204BA">
            <w:pPr>
              <w:autoSpaceDE w:val="0"/>
              <w:autoSpaceDN w:val="0"/>
              <w:adjustRightInd w:val="0"/>
              <w:jc w:val="center"/>
              <w:rPr>
                <w:rFonts w:ascii="Arial" w:hAnsi="Arial" w:cs="Arial"/>
                <w:color w:val="000000"/>
                <w:sz w:val="20"/>
                <w:szCs w:val="20"/>
              </w:rPr>
            </w:pPr>
            <w:r>
              <w:rPr>
                <w:rFonts w:ascii="Arial" w:hAnsi="Arial"/>
                <w:b/>
                <w:sz w:val="20"/>
                <w:szCs w:val="20"/>
              </w:rPr>
              <w:t>1</w:t>
            </w:r>
            <w:r w:rsidR="008204BA">
              <w:rPr>
                <w:rFonts w:ascii="Arial" w:hAnsi="Arial"/>
                <w:b/>
                <w:sz w:val="20"/>
                <w:szCs w:val="20"/>
              </w:rPr>
              <w:t>0</w:t>
            </w:r>
            <w:r w:rsidR="00B525FF">
              <w:rPr>
                <w:rFonts w:ascii="Arial" w:hAnsi="Arial"/>
                <w:b/>
                <w:sz w:val="20"/>
                <w:szCs w:val="20"/>
              </w:rPr>
              <w:t>/0</w:t>
            </w:r>
            <w:r w:rsidR="008204BA">
              <w:rPr>
                <w:rFonts w:ascii="Arial" w:hAnsi="Arial"/>
                <w:b/>
                <w:sz w:val="20"/>
                <w:szCs w:val="20"/>
              </w:rPr>
              <w:t>3</w:t>
            </w:r>
            <w:r w:rsidR="00B525FF">
              <w:rPr>
                <w:rFonts w:ascii="Arial" w:hAnsi="Arial"/>
                <w:b/>
                <w:sz w:val="20"/>
                <w:szCs w:val="20"/>
              </w:rPr>
              <w:t>/2014</w:t>
            </w:r>
            <w:r w:rsidR="007F7E0C">
              <w:rPr>
                <w:rFonts w:ascii="Arial" w:hAnsi="Arial"/>
                <w:b/>
                <w:sz w:val="20"/>
                <w:szCs w:val="20"/>
              </w:rPr>
              <w:t xml:space="preserve"> </w:t>
            </w:r>
            <w:r w:rsidR="007F7E0C">
              <w:rPr>
                <w:rFonts w:ascii="Arial" w:hAnsi="Arial" w:cs="Arial"/>
                <w:color w:val="000000"/>
                <w:sz w:val="20"/>
                <w:szCs w:val="20"/>
              </w:rPr>
              <w:t>at</w:t>
            </w:r>
            <w:r w:rsidR="007F7E0C">
              <w:rPr>
                <w:rFonts w:ascii="Arial" w:hAnsi="Arial" w:cs="Arial"/>
                <w:b/>
                <w:bCs/>
                <w:color w:val="000000"/>
                <w:sz w:val="20"/>
                <w:szCs w:val="20"/>
              </w:rPr>
              <w:t xml:space="preserve"> </w:t>
            </w:r>
            <w:r w:rsidR="00A964C4">
              <w:rPr>
                <w:rFonts w:ascii="Arial" w:hAnsi="Arial" w:cs="Arial"/>
                <w:color w:val="000000"/>
                <w:sz w:val="20"/>
                <w:szCs w:val="20"/>
              </w:rPr>
              <w:t>10</w:t>
            </w:r>
            <w:r w:rsidR="007F7E0C">
              <w:rPr>
                <w:rFonts w:ascii="Arial" w:hAnsi="Arial" w:cs="Arial"/>
                <w:color w:val="000000"/>
                <w:sz w:val="20"/>
                <w:szCs w:val="20"/>
              </w:rPr>
              <w:t>:00am</w:t>
            </w:r>
          </w:p>
        </w:tc>
        <w:tc>
          <w:tcPr>
            <w:tcW w:w="2409" w:type="dxa"/>
            <w:tcBorders>
              <w:top w:val="single" w:sz="6" w:space="0" w:color="000000"/>
              <w:left w:val="single" w:sz="6" w:space="0" w:color="000000"/>
              <w:bottom w:val="single" w:sz="6" w:space="0" w:color="000000"/>
              <w:right w:val="single" w:sz="6" w:space="0" w:color="000000"/>
            </w:tcBorders>
            <w:vAlign w:val="center"/>
            <w:hideMark/>
          </w:tcPr>
          <w:p w14:paraId="428E8D8F" w14:textId="11B53F23" w:rsidR="007F7E0C" w:rsidRDefault="008B5DF8" w:rsidP="00A964C4">
            <w:pPr>
              <w:autoSpaceDE w:val="0"/>
              <w:autoSpaceDN w:val="0"/>
              <w:adjustRightInd w:val="0"/>
              <w:jc w:val="center"/>
              <w:rPr>
                <w:rFonts w:ascii="Arial" w:hAnsi="Arial" w:cs="Arial"/>
                <w:color w:val="000000"/>
                <w:sz w:val="20"/>
                <w:szCs w:val="20"/>
              </w:rPr>
            </w:pPr>
            <w:r>
              <w:rPr>
                <w:rFonts w:ascii="Arial" w:hAnsi="Arial" w:cs="Arial"/>
                <w:b/>
                <w:bCs/>
                <w:color w:val="000000"/>
                <w:sz w:val="20"/>
                <w:szCs w:val="20"/>
              </w:rPr>
              <w:t>1</w:t>
            </w:r>
            <w:r w:rsidR="00A964C4">
              <w:rPr>
                <w:rFonts w:ascii="Arial" w:hAnsi="Arial" w:cs="Arial"/>
                <w:b/>
                <w:bCs/>
                <w:color w:val="000000"/>
                <w:sz w:val="20"/>
                <w:szCs w:val="20"/>
              </w:rPr>
              <w:t>7</w:t>
            </w:r>
            <w:r w:rsidR="00B525FF">
              <w:rPr>
                <w:rFonts w:ascii="Arial" w:hAnsi="Arial" w:cs="Arial"/>
                <w:b/>
                <w:bCs/>
                <w:color w:val="000000"/>
                <w:sz w:val="20"/>
                <w:szCs w:val="20"/>
              </w:rPr>
              <w:t>/0</w:t>
            </w:r>
            <w:r w:rsidR="009373F7">
              <w:rPr>
                <w:rFonts w:ascii="Arial" w:hAnsi="Arial" w:cs="Arial"/>
                <w:b/>
                <w:bCs/>
                <w:color w:val="000000"/>
                <w:sz w:val="20"/>
                <w:szCs w:val="20"/>
              </w:rPr>
              <w:t>3</w:t>
            </w:r>
            <w:r w:rsidR="00B525FF">
              <w:rPr>
                <w:rFonts w:ascii="Arial" w:hAnsi="Arial" w:cs="Arial"/>
                <w:b/>
                <w:bCs/>
                <w:color w:val="000000"/>
                <w:sz w:val="20"/>
                <w:szCs w:val="20"/>
              </w:rPr>
              <w:t>/2014</w:t>
            </w:r>
            <w:r w:rsidR="007F7E0C">
              <w:rPr>
                <w:rFonts w:ascii="Arial" w:hAnsi="Arial" w:cs="Arial"/>
                <w:b/>
                <w:bCs/>
                <w:color w:val="000000"/>
                <w:sz w:val="20"/>
                <w:szCs w:val="20"/>
              </w:rPr>
              <w:t xml:space="preserve"> </w:t>
            </w:r>
            <w:r>
              <w:rPr>
                <w:rFonts w:ascii="Arial" w:hAnsi="Arial" w:cs="Arial"/>
                <w:color w:val="000000"/>
                <w:sz w:val="20"/>
                <w:szCs w:val="20"/>
              </w:rPr>
              <w:t xml:space="preserve">at </w:t>
            </w:r>
            <w:r w:rsidR="00A964C4">
              <w:rPr>
                <w:rFonts w:ascii="Arial" w:hAnsi="Arial" w:cs="Arial"/>
                <w:color w:val="000000"/>
                <w:sz w:val="20"/>
                <w:szCs w:val="20"/>
              </w:rPr>
              <w:t>9:59a</w:t>
            </w:r>
            <w:r>
              <w:rPr>
                <w:rFonts w:ascii="Arial" w:hAnsi="Arial" w:cs="Arial"/>
                <w:color w:val="000000"/>
                <w:sz w:val="20"/>
                <w:szCs w:val="20"/>
              </w:rPr>
              <w:t>m</w:t>
            </w:r>
          </w:p>
        </w:tc>
        <w:tc>
          <w:tcPr>
            <w:tcW w:w="2572" w:type="dxa"/>
            <w:tcBorders>
              <w:top w:val="single" w:sz="6" w:space="0" w:color="000000"/>
              <w:left w:val="single" w:sz="6" w:space="0" w:color="000000"/>
              <w:bottom w:val="single" w:sz="6" w:space="0" w:color="000000"/>
              <w:right w:val="single" w:sz="6" w:space="0" w:color="000000"/>
            </w:tcBorders>
            <w:vAlign w:val="center"/>
            <w:hideMark/>
          </w:tcPr>
          <w:p w14:paraId="71D97A6B" w14:textId="63B148EA" w:rsidR="007F7E0C" w:rsidRPr="00FA7866" w:rsidRDefault="008B5DF8" w:rsidP="00BF1F54">
            <w:pPr>
              <w:autoSpaceDE w:val="0"/>
              <w:autoSpaceDN w:val="0"/>
              <w:adjustRightInd w:val="0"/>
              <w:jc w:val="center"/>
              <w:rPr>
                <w:rFonts w:ascii="Arial" w:hAnsi="Arial" w:cs="Arial"/>
                <w:sz w:val="20"/>
                <w:szCs w:val="20"/>
              </w:rPr>
            </w:pPr>
            <w:r w:rsidRPr="00FA7866">
              <w:rPr>
                <w:rFonts w:ascii="Arial" w:hAnsi="Arial" w:cs="Arial"/>
                <w:b/>
                <w:bCs/>
                <w:sz w:val="20"/>
                <w:szCs w:val="20"/>
              </w:rPr>
              <w:t>1</w:t>
            </w:r>
            <w:r w:rsidR="00BF1F54" w:rsidRPr="00FA7866">
              <w:rPr>
                <w:rFonts w:ascii="Arial" w:hAnsi="Arial" w:cs="Arial"/>
                <w:b/>
                <w:bCs/>
                <w:sz w:val="20"/>
                <w:szCs w:val="20"/>
              </w:rPr>
              <w:t>7</w:t>
            </w:r>
            <w:r w:rsidR="00B525FF" w:rsidRPr="00FA7866">
              <w:rPr>
                <w:rFonts w:ascii="Arial" w:hAnsi="Arial" w:cs="Arial"/>
                <w:b/>
                <w:bCs/>
                <w:sz w:val="20"/>
                <w:szCs w:val="20"/>
              </w:rPr>
              <w:t>/0</w:t>
            </w:r>
            <w:r w:rsidR="00BF1F54" w:rsidRPr="00FA7866">
              <w:rPr>
                <w:rFonts w:ascii="Arial" w:hAnsi="Arial" w:cs="Arial"/>
                <w:b/>
                <w:bCs/>
                <w:sz w:val="20"/>
                <w:szCs w:val="20"/>
              </w:rPr>
              <w:t>3</w:t>
            </w:r>
            <w:r w:rsidR="00B525FF" w:rsidRPr="00FA7866">
              <w:rPr>
                <w:rFonts w:ascii="Arial" w:hAnsi="Arial" w:cs="Arial"/>
                <w:b/>
                <w:bCs/>
                <w:sz w:val="20"/>
                <w:szCs w:val="20"/>
              </w:rPr>
              <w:t xml:space="preserve">/2014 </w:t>
            </w:r>
            <w:r w:rsidRPr="00FA7866">
              <w:rPr>
                <w:rFonts w:ascii="Arial" w:hAnsi="Arial" w:cs="Arial"/>
                <w:sz w:val="20"/>
                <w:szCs w:val="20"/>
              </w:rPr>
              <w:t xml:space="preserve">at </w:t>
            </w:r>
            <w:r w:rsidR="00BF1F54" w:rsidRPr="00FA7866">
              <w:rPr>
                <w:rFonts w:ascii="Arial" w:hAnsi="Arial" w:cs="Arial"/>
                <w:sz w:val="20"/>
                <w:szCs w:val="20"/>
              </w:rPr>
              <w:t>11</w:t>
            </w:r>
            <w:r w:rsidR="007F7E0C" w:rsidRPr="00FA7866">
              <w:rPr>
                <w:rFonts w:ascii="Arial" w:hAnsi="Arial" w:cs="Arial"/>
                <w:sz w:val="20"/>
                <w:szCs w:val="20"/>
              </w:rPr>
              <w:t>:00am</w:t>
            </w:r>
          </w:p>
        </w:tc>
      </w:tr>
      <w:tr w:rsidR="007F7E0C" w14:paraId="0C63DD38" w14:textId="77777777" w:rsidTr="008B5DF8">
        <w:trPr>
          <w:trHeight w:val="318"/>
        </w:trPr>
        <w:tc>
          <w:tcPr>
            <w:tcW w:w="1931" w:type="dxa"/>
            <w:tcBorders>
              <w:top w:val="single" w:sz="6" w:space="0" w:color="000000"/>
              <w:left w:val="single" w:sz="6" w:space="0" w:color="000000"/>
              <w:bottom w:val="single" w:sz="6" w:space="0" w:color="000000"/>
              <w:right w:val="single" w:sz="6" w:space="0" w:color="000000"/>
            </w:tcBorders>
            <w:vAlign w:val="center"/>
            <w:hideMark/>
          </w:tcPr>
          <w:p w14:paraId="3904A4D8" w14:textId="77777777" w:rsidR="007F7E0C" w:rsidRDefault="007F7E0C" w:rsidP="007F7E0C">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2410" w:type="dxa"/>
            <w:tcBorders>
              <w:top w:val="single" w:sz="6" w:space="0" w:color="000000"/>
              <w:left w:val="single" w:sz="6" w:space="0" w:color="000000"/>
              <w:bottom w:val="single" w:sz="6" w:space="0" w:color="000000"/>
              <w:right w:val="single" w:sz="6" w:space="0" w:color="000000"/>
            </w:tcBorders>
            <w:hideMark/>
          </w:tcPr>
          <w:p w14:paraId="0234CE2F" w14:textId="530BA253" w:rsidR="007F7E0C" w:rsidRDefault="008B5DF8" w:rsidP="008204BA">
            <w:pPr>
              <w:jc w:val="center"/>
            </w:pPr>
            <w:r>
              <w:rPr>
                <w:rFonts w:ascii="Arial" w:hAnsi="Arial" w:cs="Arial"/>
                <w:b/>
                <w:bCs/>
                <w:color w:val="000000"/>
                <w:sz w:val="20"/>
                <w:szCs w:val="20"/>
              </w:rPr>
              <w:t>1</w:t>
            </w:r>
            <w:r w:rsidR="008204BA">
              <w:rPr>
                <w:rFonts w:ascii="Arial" w:hAnsi="Arial" w:cs="Arial"/>
                <w:b/>
                <w:bCs/>
                <w:color w:val="000000"/>
                <w:sz w:val="20"/>
                <w:szCs w:val="20"/>
              </w:rPr>
              <w:t>7</w:t>
            </w:r>
            <w:r w:rsidR="00B525FF">
              <w:rPr>
                <w:rFonts w:ascii="Arial" w:hAnsi="Arial" w:cs="Arial"/>
                <w:b/>
                <w:bCs/>
                <w:color w:val="000000"/>
                <w:sz w:val="20"/>
                <w:szCs w:val="20"/>
              </w:rPr>
              <w:t>/0</w:t>
            </w:r>
            <w:r w:rsidR="008204BA">
              <w:rPr>
                <w:rFonts w:ascii="Arial" w:hAnsi="Arial" w:cs="Arial"/>
                <w:b/>
                <w:bCs/>
                <w:color w:val="000000"/>
                <w:sz w:val="20"/>
                <w:szCs w:val="20"/>
              </w:rPr>
              <w:t>3</w:t>
            </w:r>
            <w:r w:rsidR="00B525FF">
              <w:rPr>
                <w:rFonts w:ascii="Arial" w:hAnsi="Arial" w:cs="Arial"/>
                <w:b/>
                <w:bCs/>
                <w:color w:val="000000"/>
                <w:sz w:val="20"/>
                <w:szCs w:val="20"/>
              </w:rPr>
              <w:t xml:space="preserve">/2014 </w:t>
            </w:r>
            <w:r w:rsidR="007F7E0C" w:rsidRPr="00D073C8">
              <w:rPr>
                <w:rFonts w:ascii="Arial" w:hAnsi="Arial" w:cs="Arial"/>
                <w:color w:val="000000"/>
                <w:sz w:val="20"/>
                <w:szCs w:val="20"/>
              </w:rPr>
              <w:t>at</w:t>
            </w:r>
            <w:r w:rsidR="007F7E0C" w:rsidRPr="00D073C8">
              <w:rPr>
                <w:rFonts w:ascii="Arial" w:hAnsi="Arial" w:cs="Arial"/>
                <w:b/>
                <w:bCs/>
                <w:color w:val="000000"/>
                <w:sz w:val="20"/>
                <w:szCs w:val="20"/>
              </w:rPr>
              <w:t xml:space="preserve"> </w:t>
            </w:r>
            <w:r w:rsidR="00A964C4">
              <w:rPr>
                <w:rFonts w:ascii="Arial" w:hAnsi="Arial" w:cs="Arial"/>
                <w:color w:val="000000"/>
                <w:sz w:val="20"/>
                <w:szCs w:val="20"/>
              </w:rPr>
              <w:t>10</w:t>
            </w:r>
            <w:r w:rsidR="007F7E0C" w:rsidRPr="00D073C8">
              <w:rPr>
                <w:rFonts w:ascii="Arial" w:hAnsi="Arial" w:cs="Arial"/>
                <w:color w:val="000000"/>
                <w:sz w:val="20"/>
                <w:szCs w:val="20"/>
              </w:rPr>
              <w:t>:00am</w:t>
            </w:r>
          </w:p>
        </w:tc>
        <w:tc>
          <w:tcPr>
            <w:tcW w:w="2409" w:type="dxa"/>
            <w:tcBorders>
              <w:top w:val="single" w:sz="6" w:space="0" w:color="000000"/>
              <w:left w:val="single" w:sz="6" w:space="0" w:color="000000"/>
              <w:bottom w:val="single" w:sz="6" w:space="0" w:color="000000"/>
              <w:right w:val="single" w:sz="6" w:space="0" w:color="000000"/>
            </w:tcBorders>
            <w:hideMark/>
          </w:tcPr>
          <w:p w14:paraId="3ED6A123" w14:textId="65CBA496" w:rsidR="007F7E0C" w:rsidRDefault="00A964C4" w:rsidP="009373F7">
            <w:pPr>
              <w:jc w:val="center"/>
            </w:pPr>
            <w:r>
              <w:rPr>
                <w:rFonts w:ascii="Arial" w:hAnsi="Arial" w:cs="Arial"/>
                <w:b/>
                <w:bCs/>
                <w:color w:val="000000"/>
                <w:sz w:val="20"/>
                <w:szCs w:val="20"/>
              </w:rPr>
              <w:t>24</w:t>
            </w:r>
            <w:r w:rsidR="00B525FF">
              <w:rPr>
                <w:rFonts w:ascii="Arial" w:hAnsi="Arial" w:cs="Arial"/>
                <w:b/>
                <w:bCs/>
                <w:color w:val="000000"/>
                <w:sz w:val="20"/>
                <w:szCs w:val="20"/>
              </w:rPr>
              <w:t>/0</w:t>
            </w:r>
            <w:r w:rsidR="009373F7">
              <w:rPr>
                <w:rFonts w:ascii="Arial" w:hAnsi="Arial" w:cs="Arial"/>
                <w:b/>
                <w:bCs/>
                <w:color w:val="000000"/>
                <w:sz w:val="20"/>
                <w:szCs w:val="20"/>
              </w:rPr>
              <w:t>3</w:t>
            </w:r>
            <w:r w:rsidR="00B525FF">
              <w:rPr>
                <w:rFonts w:ascii="Arial" w:hAnsi="Arial" w:cs="Arial"/>
                <w:b/>
                <w:bCs/>
                <w:color w:val="000000"/>
                <w:sz w:val="20"/>
                <w:szCs w:val="20"/>
              </w:rPr>
              <w:t>/2014</w:t>
            </w:r>
            <w:r w:rsidR="007F7E0C" w:rsidRPr="00BD7558">
              <w:rPr>
                <w:rFonts w:ascii="Arial" w:hAnsi="Arial" w:cs="Arial"/>
                <w:b/>
                <w:bCs/>
                <w:color w:val="000000"/>
                <w:sz w:val="20"/>
                <w:szCs w:val="20"/>
              </w:rPr>
              <w:t xml:space="preserve"> </w:t>
            </w:r>
            <w:r w:rsidR="008B5DF8">
              <w:rPr>
                <w:rFonts w:ascii="Arial" w:hAnsi="Arial" w:cs="Arial"/>
                <w:color w:val="000000"/>
                <w:sz w:val="20"/>
                <w:szCs w:val="20"/>
              </w:rPr>
              <w:t xml:space="preserve">at </w:t>
            </w:r>
            <w:r>
              <w:rPr>
                <w:rFonts w:ascii="Arial" w:hAnsi="Arial" w:cs="Arial"/>
                <w:color w:val="000000"/>
                <w:sz w:val="20"/>
                <w:szCs w:val="20"/>
              </w:rPr>
              <w:t>9.59a</w:t>
            </w:r>
            <w:r w:rsidR="007F7E0C" w:rsidRPr="00BD7558">
              <w:rPr>
                <w:rFonts w:ascii="Arial" w:hAnsi="Arial" w:cs="Arial"/>
                <w:color w:val="000000"/>
                <w:sz w:val="20"/>
                <w:szCs w:val="20"/>
              </w:rPr>
              <w:t>m</w:t>
            </w:r>
          </w:p>
        </w:tc>
        <w:tc>
          <w:tcPr>
            <w:tcW w:w="2572" w:type="dxa"/>
            <w:tcBorders>
              <w:top w:val="single" w:sz="6" w:space="0" w:color="000000"/>
              <w:left w:val="single" w:sz="6" w:space="0" w:color="000000"/>
              <w:bottom w:val="single" w:sz="6" w:space="0" w:color="000000"/>
              <w:right w:val="single" w:sz="6" w:space="0" w:color="000000"/>
            </w:tcBorders>
            <w:vAlign w:val="center"/>
            <w:hideMark/>
          </w:tcPr>
          <w:p w14:paraId="4AF0A12B" w14:textId="7DA16757" w:rsidR="007F7E0C" w:rsidRPr="00FA7866" w:rsidRDefault="00BF1F54" w:rsidP="00BF1F54">
            <w:pPr>
              <w:autoSpaceDE w:val="0"/>
              <w:autoSpaceDN w:val="0"/>
              <w:adjustRightInd w:val="0"/>
              <w:jc w:val="center"/>
              <w:rPr>
                <w:rFonts w:ascii="Arial" w:hAnsi="Arial" w:cs="Arial"/>
                <w:sz w:val="20"/>
                <w:szCs w:val="20"/>
              </w:rPr>
            </w:pPr>
            <w:r w:rsidRPr="00FA7866">
              <w:rPr>
                <w:rFonts w:ascii="Arial" w:hAnsi="Arial" w:cs="Arial"/>
                <w:b/>
                <w:bCs/>
                <w:sz w:val="20"/>
                <w:szCs w:val="20"/>
              </w:rPr>
              <w:t>24</w:t>
            </w:r>
            <w:r w:rsidR="00B525FF" w:rsidRPr="00FA7866">
              <w:rPr>
                <w:rFonts w:ascii="Arial" w:hAnsi="Arial" w:cs="Arial"/>
                <w:b/>
                <w:bCs/>
                <w:sz w:val="20"/>
                <w:szCs w:val="20"/>
              </w:rPr>
              <w:t>/0</w:t>
            </w:r>
            <w:r w:rsidRPr="00FA7866">
              <w:rPr>
                <w:rFonts w:ascii="Arial" w:hAnsi="Arial" w:cs="Arial"/>
                <w:b/>
                <w:bCs/>
                <w:sz w:val="20"/>
                <w:szCs w:val="20"/>
              </w:rPr>
              <w:t>3</w:t>
            </w:r>
            <w:r w:rsidR="00B525FF" w:rsidRPr="00FA7866">
              <w:rPr>
                <w:rFonts w:ascii="Arial" w:hAnsi="Arial" w:cs="Arial"/>
                <w:b/>
                <w:bCs/>
                <w:sz w:val="20"/>
                <w:szCs w:val="20"/>
              </w:rPr>
              <w:t xml:space="preserve">/2014 </w:t>
            </w:r>
            <w:r w:rsidR="008B5DF8" w:rsidRPr="00FA7866">
              <w:rPr>
                <w:rFonts w:ascii="Arial" w:hAnsi="Arial" w:cs="Arial"/>
                <w:sz w:val="20"/>
                <w:szCs w:val="20"/>
              </w:rPr>
              <w:t xml:space="preserve">at </w:t>
            </w:r>
            <w:r w:rsidRPr="00FA7866">
              <w:rPr>
                <w:rFonts w:ascii="Arial" w:hAnsi="Arial" w:cs="Arial"/>
                <w:sz w:val="20"/>
                <w:szCs w:val="20"/>
              </w:rPr>
              <w:t>11</w:t>
            </w:r>
            <w:r w:rsidR="007F7E0C" w:rsidRPr="00FA7866">
              <w:rPr>
                <w:rFonts w:ascii="Arial" w:hAnsi="Arial" w:cs="Arial"/>
                <w:sz w:val="20"/>
                <w:szCs w:val="20"/>
              </w:rPr>
              <w:t>:00am</w:t>
            </w:r>
          </w:p>
        </w:tc>
      </w:tr>
      <w:tr w:rsidR="008204BA" w14:paraId="37A4DD68" w14:textId="77777777" w:rsidTr="008B5DF8">
        <w:trPr>
          <w:trHeight w:val="318"/>
        </w:trPr>
        <w:tc>
          <w:tcPr>
            <w:tcW w:w="1931" w:type="dxa"/>
            <w:tcBorders>
              <w:top w:val="single" w:sz="6" w:space="0" w:color="000000"/>
              <w:left w:val="single" w:sz="6" w:space="0" w:color="000000"/>
              <w:bottom w:val="single" w:sz="6" w:space="0" w:color="000000"/>
              <w:right w:val="single" w:sz="6" w:space="0" w:color="000000"/>
            </w:tcBorders>
            <w:vAlign w:val="center"/>
          </w:tcPr>
          <w:p w14:paraId="205C7F01" w14:textId="74644219" w:rsidR="008204BA" w:rsidRDefault="008204BA" w:rsidP="007F7E0C">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2410" w:type="dxa"/>
            <w:tcBorders>
              <w:top w:val="single" w:sz="6" w:space="0" w:color="000000"/>
              <w:left w:val="single" w:sz="6" w:space="0" w:color="000000"/>
              <w:bottom w:val="single" w:sz="6" w:space="0" w:color="000000"/>
              <w:right w:val="single" w:sz="6" w:space="0" w:color="000000"/>
            </w:tcBorders>
          </w:tcPr>
          <w:p w14:paraId="1781180A" w14:textId="56769764" w:rsidR="008204BA" w:rsidRDefault="008204BA" w:rsidP="007F7E0C">
            <w:pPr>
              <w:jc w:val="center"/>
              <w:rPr>
                <w:rFonts w:ascii="Arial" w:hAnsi="Arial" w:cs="Arial"/>
                <w:b/>
                <w:bCs/>
                <w:color w:val="000000"/>
                <w:sz w:val="20"/>
                <w:szCs w:val="20"/>
              </w:rPr>
            </w:pPr>
            <w:r>
              <w:rPr>
                <w:rFonts w:ascii="Arial" w:hAnsi="Arial" w:cs="Arial"/>
                <w:b/>
                <w:bCs/>
                <w:color w:val="000000"/>
                <w:sz w:val="20"/>
                <w:szCs w:val="20"/>
              </w:rPr>
              <w:t>24/03/2014</w:t>
            </w:r>
            <w:r w:rsidR="003D263F">
              <w:rPr>
                <w:rFonts w:ascii="Arial" w:hAnsi="Arial" w:cs="Arial"/>
                <w:b/>
                <w:bCs/>
                <w:color w:val="000000"/>
                <w:sz w:val="20"/>
                <w:szCs w:val="20"/>
              </w:rPr>
              <w:t xml:space="preserve"> </w:t>
            </w:r>
            <w:r w:rsidR="003D263F" w:rsidRPr="00D073C8">
              <w:rPr>
                <w:rFonts w:ascii="Arial" w:hAnsi="Arial" w:cs="Arial"/>
                <w:color w:val="000000"/>
                <w:sz w:val="20"/>
                <w:szCs w:val="20"/>
              </w:rPr>
              <w:t>at</w:t>
            </w:r>
            <w:r w:rsidR="003D263F" w:rsidRPr="00D073C8">
              <w:rPr>
                <w:rFonts w:ascii="Arial" w:hAnsi="Arial" w:cs="Arial"/>
                <w:b/>
                <w:bCs/>
                <w:color w:val="000000"/>
                <w:sz w:val="20"/>
                <w:szCs w:val="20"/>
              </w:rPr>
              <w:t xml:space="preserve"> </w:t>
            </w:r>
            <w:r w:rsidR="00A964C4">
              <w:rPr>
                <w:rFonts w:ascii="Arial" w:hAnsi="Arial" w:cs="Arial"/>
                <w:color w:val="000000"/>
                <w:sz w:val="20"/>
                <w:szCs w:val="20"/>
              </w:rPr>
              <w:t>10</w:t>
            </w:r>
            <w:r w:rsidR="003D263F" w:rsidRPr="00D073C8">
              <w:rPr>
                <w:rFonts w:ascii="Arial" w:hAnsi="Arial" w:cs="Arial"/>
                <w:color w:val="000000"/>
                <w:sz w:val="20"/>
                <w:szCs w:val="20"/>
              </w:rPr>
              <w:t>:00am</w:t>
            </w:r>
          </w:p>
        </w:tc>
        <w:tc>
          <w:tcPr>
            <w:tcW w:w="2409" w:type="dxa"/>
            <w:tcBorders>
              <w:top w:val="single" w:sz="6" w:space="0" w:color="000000"/>
              <w:left w:val="single" w:sz="6" w:space="0" w:color="000000"/>
              <w:bottom w:val="single" w:sz="6" w:space="0" w:color="000000"/>
              <w:right w:val="single" w:sz="6" w:space="0" w:color="000000"/>
            </w:tcBorders>
          </w:tcPr>
          <w:p w14:paraId="4E8406D5" w14:textId="4ADAC7E9" w:rsidR="008204BA" w:rsidRDefault="00A964C4" w:rsidP="00A964C4">
            <w:pPr>
              <w:jc w:val="center"/>
              <w:rPr>
                <w:rFonts w:ascii="Arial" w:hAnsi="Arial" w:cs="Arial"/>
                <w:b/>
                <w:bCs/>
                <w:color w:val="000000"/>
                <w:sz w:val="20"/>
                <w:szCs w:val="20"/>
              </w:rPr>
            </w:pPr>
            <w:r>
              <w:rPr>
                <w:rFonts w:ascii="Arial" w:hAnsi="Arial" w:cs="Arial"/>
                <w:b/>
                <w:bCs/>
                <w:color w:val="000000"/>
                <w:sz w:val="20"/>
                <w:szCs w:val="20"/>
              </w:rPr>
              <w:t xml:space="preserve"> 31</w:t>
            </w:r>
            <w:r w:rsidR="009373F7">
              <w:rPr>
                <w:rFonts w:ascii="Arial" w:hAnsi="Arial" w:cs="Arial"/>
                <w:b/>
                <w:bCs/>
                <w:color w:val="000000"/>
                <w:sz w:val="20"/>
                <w:szCs w:val="20"/>
              </w:rPr>
              <w:t>/03/2014</w:t>
            </w:r>
            <w:r w:rsidR="009373F7" w:rsidRPr="00BD7558">
              <w:rPr>
                <w:rFonts w:ascii="Arial" w:hAnsi="Arial" w:cs="Arial"/>
                <w:b/>
                <w:bCs/>
                <w:color w:val="000000"/>
                <w:sz w:val="20"/>
                <w:szCs w:val="20"/>
              </w:rPr>
              <w:t xml:space="preserve"> </w:t>
            </w:r>
            <w:r>
              <w:rPr>
                <w:rFonts w:ascii="Arial" w:hAnsi="Arial" w:cs="Arial"/>
                <w:color w:val="000000"/>
                <w:sz w:val="20"/>
                <w:szCs w:val="20"/>
              </w:rPr>
              <w:t>at 9.59am</w:t>
            </w:r>
          </w:p>
        </w:tc>
        <w:tc>
          <w:tcPr>
            <w:tcW w:w="2572" w:type="dxa"/>
            <w:tcBorders>
              <w:top w:val="single" w:sz="6" w:space="0" w:color="000000"/>
              <w:left w:val="single" w:sz="6" w:space="0" w:color="000000"/>
              <w:bottom w:val="single" w:sz="6" w:space="0" w:color="000000"/>
              <w:right w:val="single" w:sz="6" w:space="0" w:color="000000"/>
            </w:tcBorders>
            <w:vAlign w:val="center"/>
          </w:tcPr>
          <w:p w14:paraId="3A06F2FE" w14:textId="49DAFD75" w:rsidR="008204BA" w:rsidRPr="00FA7866" w:rsidRDefault="00BF1F54" w:rsidP="00BF1F54">
            <w:pPr>
              <w:autoSpaceDE w:val="0"/>
              <w:autoSpaceDN w:val="0"/>
              <w:adjustRightInd w:val="0"/>
              <w:jc w:val="center"/>
              <w:rPr>
                <w:rFonts w:ascii="Arial" w:hAnsi="Arial" w:cs="Arial"/>
                <w:b/>
                <w:bCs/>
                <w:sz w:val="20"/>
                <w:szCs w:val="20"/>
              </w:rPr>
            </w:pPr>
            <w:r w:rsidRPr="00FA7866">
              <w:rPr>
                <w:rFonts w:ascii="Arial" w:hAnsi="Arial" w:cs="Arial"/>
                <w:b/>
                <w:bCs/>
                <w:sz w:val="20"/>
                <w:szCs w:val="20"/>
              </w:rPr>
              <w:t xml:space="preserve">31/03/2014 </w:t>
            </w:r>
            <w:r w:rsidRPr="00FA7866">
              <w:rPr>
                <w:rFonts w:ascii="Arial" w:hAnsi="Arial" w:cs="Arial"/>
                <w:sz w:val="20"/>
                <w:szCs w:val="20"/>
              </w:rPr>
              <w:t>at 11:00am</w:t>
            </w:r>
          </w:p>
        </w:tc>
      </w:tr>
      <w:tr w:rsidR="008204BA" w14:paraId="06F80854" w14:textId="77777777" w:rsidTr="008B5DF8">
        <w:trPr>
          <w:trHeight w:val="318"/>
        </w:trPr>
        <w:tc>
          <w:tcPr>
            <w:tcW w:w="1931" w:type="dxa"/>
            <w:tcBorders>
              <w:top w:val="single" w:sz="6" w:space="0" w:color="000000"/>
              <w:left w:val="single" w:sz="6" w:space="0" w:color="000000"/>
              <w:bottom w:val="single" w:sz="6" w:space="0" w:color="000000"/>
              <w:right w:val="single" w:sz="6" w:space="0" w:color="000000"/>
            </w:tcBorders>
            <w:vAlign w:val="center"/>
          </w:tcPr>
          <w:p w14:paraId="4ACE9E2C" w14:textId="4548B324" w:rsidR="008204BA" w:rsidRDefault="008204BA" w:rsidP="007F7E0C">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2410" w:type="dxa"/>
            <w:tcBorders>
              <w:top w:val="single" w:sz="6" w:space="0" w:color="000000"/>
              <w:left w:val="single" w:sz="6" w:space="0" w:color="000000"/>
              <w:bottom w:val="single" w:sz="6" w:space="0" w:color="000000"/>
              <w:right w:val="single" w:sz="6" w:space="0" w:color="000000"/>
            </w:tcBorders>
          </w:tcPr>
          <w:p w14:paraId="7396CB15" w14:textId="2FDC0CAC" w:rsidR="008204BA" w:rsidRDefault="008204BA" w:rsidP="007F7E0C">
            <w:pPr>
              <w:jc w:val="center"/>
              <w:rPr>
                <w:rFonts w:ascii="Arial" w:hAnsi="Arial" w:cs="Arial"/>
                <w:b/>
                <w:bCs/>
                <w:color w:val="000000"/>
                <w:sz w:val="20"/>
                <w:szCs w:val="20"/>
              </w:rPr>
            </w:pPr>
            <w:r>
              <w:rPr>
                <w:rFonts w:ascii="Arial" w:hAnsi="Arial" w:cs="Arial"/>
                <w:b/>
                <w:bCs/>
                <w:color w:val="000000"/>
                <w:sz w:val="20"/>
                <w:szCs w:val="20"/>
              </w:rPr>
              <w:t>31/03/2014</w:t>
            </w:r>
            <w:r w:rsidR="003D263F" w:rsidRPr="00D073C8">
              <w:rPr>
                <w:rFonts w:ascii="Arial" w:hAnsi="Arial" w:cs="Arial"/>
                <w:color w:val="000000"/>
                <w:sz w:val="20"/>
                <w:szCs w:val="20"/>
              </w:rPr>
              <w:t xml:space="preserve"> at</w:t>
            </w:r>
            <w:r w:rsidR="003D263F" w:rsidRPr="00D073C8">
              <w:rPr>
                <w:rFonts w:ascii="Arial" w:hAnsi="Arial" w:cs="Arial"/>
                <w:b/>
                <w:bCs/>
                <w:color w:val="000000"/>
                <w:sz w:val="20"/>
                <w:szCs w:val="20"/>
              </w:rPr>
              <w:t xml:space="preserve"> </w:t>
            </w:r>
            <w:r w:rsidR="00A964C4">
              <w:rPr>
                <w:rFonts w:ascii="Arial" w:hAnsi="Arial" w:cs="Arial"/>
                <w:color w:val="000000"/>
                <w:sz w:val="20"/>
                <w:szCs w:val="20"/>
              </w:rPr>
              <w:t>10</w:t>
            </w:r>
            <w:r w:rsidR="003D263F" w:rsidRPr="00D073C8">
              <w:rPr>
                <w:rFonts w:ascii="Arial" w:hAnsi="Arial" w:cs="Arial"/>
                <w:color w:val="000000"/>
                <w:sz w:val="20"/>
                <w:szCs w:val="20"/>
              </w:rPr>
              <w:t>:00am</w:t>
            </w:r>
          </w:p>
        </w:tc>
        <w:tc>
          <w:tcPr>
            <w:tcW w:w="2409" w:type="dxa"/>
            <w:tcBorders>
              <w:top w:val="single" w:sz="6" w:space="0" w:color="000000"/>
              <w:left w:val="single" w:sz="6" w:space="0" w:color="000000"/>
              <w:bottom w:val="single" w:sz="6" w:space="0" w:color="000000"/>
              <w:right w:val="single" w:sz="6" w:space="0" w:color="000000"/>
            </w:tcBorders>
          </w:tcPr>
          <w:p w14:paraId="7AF9E14E" w14:textId="4783E4C8" w:rsidR="008204BA" w:rsidRDefault="00A964C4" w:rsidP="009373F7">
            <w:pPr>
              <w:tabs>
                <w:tab w:val="left" w:pos="540"/>
              </w:tabs>
              <w:rPr>
                <w:rFonts w:ascii="Arial" w:hAnsi="Arial" w:cs="Arial"/>
                <w:b/>
                <w:bCs/>
                <w:color w:val="000000"/>
                <w:sz w:val="20"/>
                <w:szCs w:val="20"/>
              </w:rPr>
            </w:pPr>
            <w:r>
              <w:rPr>
                <w:rFonts w:ascii="Arial" w:hAnsi="Arial" w:cs="Arial"/>
                <w:b/>
                <w:bCs/>
                <w:color w:val="000000"/>
                <w:sz w:val="20"/>
                <w:szCs w:val="20"/>
              </w:rPr>
              <w:t xml:space="preserve">   07</w:t>
            </w:r>
            <w:r w:rsidR="009373F7">
              <w:rPr>
                <w:rFonts w:ascii="Arial" w:hAnsi="Arial" w:cs="Arial"/>
                <w:b/>
                <w:bCs/>
                <w:color w:val="000000"/>
                <w:sz w:val="20"/>
                <w:szCs w:val="20"/>
              </w:rPr>
              <w:t>/04/2014</w:t>
            </w:r>
            <w:r w:rsidR="009373F7" w:rsidRPr="00BD7558">
              <w:rPr>
                <w:rFonts w:ascii="Arial" w:hAnsi="Arial" w:cs="Arial"/>
                <w:b/>
                <w:bCs/>
                <w:color w:val="000000"/>
                <w:sz w:val="20"/>
                <w:szCs w:val="20"/>
              </w:rPr>
              <w:t xml:space="preserve"> </w:t>
            </w:r>
            <w:r>
              <w:rPr>
                <w:rFonts w:ascii="Arial" w:hAnsi="Arial" w:cs="Arial"/>
                <w:color w:val="000000"/>
                <w:sz w:val="20"/>
                <w:szCs w:val="20"/>
              </w:rPr>
              <w:t>at 9:59a</w:t>
            </w:r>
            <w:r w:rsidR="009373F7" w:rsidRPr="00BD7558">
              <w:rPr>
                <w:rFonts w:ascii="Arial" w:hAnsi="Arial" w:cs="Arial"/>
                <w:color w:val="000000"/>
                <w:sz w:val="20"/>
                <w:szCs w:val="20"/>
              </w:rPr>
              <w:t>m</w:t>
            </w:r>
          </w:p>
        </w:tc>
        <w:tc>
          <w:tcPr>
            <w:tcW w:w="2572" w:type="dxa"/>
            <w:tcBorders>
              <w:top w:val="single" w:sz="6" w:space="0" w:color="000000"/>
              <w:left w:val="single" w:sz="6" w:space="0" w:color="000000"/>
              <w:bottom w:val="single" w:sz="6" w:space="0" w:color="000000"/>
              <w:right w:val="single" w:sz="6" w:space="0" w:color="000000"/>
            </w:tcBorders>
            <w:vAlign w:val="center"/>
          </w:tcPr>
          <w:p w14:paraId="5F457721" w14:textId="0F53B271" w:rsidR="008204BA" w:rsidRPr="00FA7866" w:rsidRDefault="00BF1F54" w:rsidP="00BF1F54">
            <w:pPr>
              <w:autoSpaceDE w:val="0"/>
              <w:autoSpaceDN w:val="0"/>
              <w:adjustRightInd w:val="0"/>
              <w:jc w:val="center"/>
              <w:rPr>
                <w:rFonts w:ascii="Arial" w:hAnsi="Arial" w:cs="Arial"/>
                <w:b/>
                <w:bCs/>
                <w:sz w:val="20"/>
                <w:szCs w:val="20"/>
              </w:rPr>
            </w:pPr>
            <w:r w:rsidRPr="00FA7866">
              <w:rPr>
                <w:rFonts w:ascii="Arial" w:hAnsi="Arial" w:cs="Arial"/>
                <w:b/>
                <w:bCs/>
                <w:sz w:val="20"/>
                <w:szCs w:val="20"/>
              </w:rPr>
              <w:t xml:space="preserve">7/04/2014 </w:t>
            </w:r>
            <w:r w:rsidRPr="00FA7866">
              <w:rPr>
                <w:rFonts w:ascii="Arial" w:hAnsi="Arial" w:cs="Arial"/>
                <w:sz w:val="20"/>
                <w:szCs w:val="20"/>
              </w:rPr>
              <w:t>at 11:00am</w:t>
            </w:r>
          </w:p>
        </w:tc>
      </w:tr>
    </w:tbl>
    <w:p w14:paraId="52D3E3CF" w14:textId="77777777" w:rsidR="007F7E0C" w:rsidRDefault="007F7E0C" w:rsidP="007F7E0C">
      <w:pPr>
        <w:ind w:left="360"/>
        <w:jc w:val="both"/>
        <w:rPr>
          <w:rFonts w:ascii="Arial" w:hAnsi="Arial" w:cs="Arial"/>
          <w:sz w:val="20"/>
          <w:szCs w:val="20"/>
        </w:rPr>
      </w:pPr>
    </w:p>
    <w:p w14:paraId="30ECF953" w14:textId="77777777" w:rsidR="0038393B" w:rsidRPr="004C61F4" w:rsidRDefault="0038393B" w:rsidP="0038393B">
      <w:pPr>
        <w:ind w:left="360"/>
        <w:jc w:val="both"/>
        <w:rPr>
          <w:rFonts w:ascii="Arial" w:hAnsi="Arial"/>
          <w:sz w:val="20"/>
          <w:szCs w:val="20"/>
          <w:highlight w:val="yellow"/>
        </w:rPr>
      </w:pPr>
    </w:p>
    <w:bookmarkEnd w:id="1"/>
    <w:p w14:paraId="240014A3" w14:textId="742E3D90" w:rsidR="00741BDA" w:rsidRPr="002468FD" w:rsidRDefault="005D3D5D" w:rsidP="003A65B7">
      <w:pPr>
        <w:numPr>
          <w:ilvl w:val="0"/>
          <w:numId w:val="13"/>
        </w:numPr>
        <w:jc w:val="both"/>
        <w:rPr>
          <w:rFonts w:ascii="Arial" w:hAnsi="Arial" w:cs="Arial"/>
          <w:color w:val="000000" w:themeColor="text1"/>
          <w:sz w:val="20"/>
          <w:szCs w:val="20"/>
        </w:rPr>
      </w:pPr>
      <w:r w:rsidRPr="005D3D5D">
        <w:rPr>
          <w:rFonts w:ascii="Arial" w:hAnsi="Arial" w:cs="Arial"/>
          <w:color w:val="000000" w:themeColor="text1"/>
          <w:sz w:val="20"/>
          <w:szCs w:val="20"/>
        </w:rPr>
        <w:t xml:space="preserve">In each </w:t>
      </w:r>
      <w:r w:rsidRPr="0038677F">
        <w:rPr>
          <w:rFonts w:ascii="Arial" w:hAnsi="Arial" w:cs="Arial"/>
          <w:color w:val="000000" w:themeColor="text1"/>
          <w:sz w:val="20"/>
          <w:szCs w:val="20"/>
        </w:rPr>
        <w:t xml:space="preserve">Draw, </w:t>
      </w:r>
      <w:r w:rsidR="007A07BF" w:rsidRPr="0038677F">
        <w:rPr>
          <w:rFonts w:ascii="Arial" w:hAnsi="Arial" w:cs="Arial"/>
          <w:color w:val="000000" w:themeColor="text1"/>
          <w:sz w:val="20"/>
          <w:szCs w:val="20"/>
        </w:rPr>
        <w:t xml:space="preserve">the first </w:t>
      </w:r>
      <w:r w:rsidR="00EB1A49" w:rsidRPr="0038677F">
        <w:rPr>
          <w:rFonts w:ascii="Arial" w:hAnsi="Arial" w:cs="Arial"/>
          <w:color w:val="000000" w:themeColor="text1"/>
          <w:sz w:val="20"/>
          <w:szCs w:val="20"/>
        </w:rPr>
        <w:t>(1</w:t>
      </w:r>
      <w:r w:rsidRPr="0038677F">
        <w:rPr>
          <w:rFonts w:ascii="Arial" w:hAnsi="Arial" w:cs="Arial"/>
          <w:color w:val="000000" w:themeColor="text1"/>
          <w:sz w:val="20"/>
          <w:szCs w:val="20"/>
        </w:rPr>
        <w:t>) eligible</w:t>
      </w:r>
      <w:r w:rsidRPr="005D3D5D">
        <w:rPr>
          <w:rFonts w:ascii="Arial" w:hAnsi="Arial" w:cs="Arial"/>
          <w:color w:val="000000" w:themeColor="text1"/>
          <w:sz w:val="20"/>
          <w:szCs w:val="20"/>
        </w:rPr>
        <w:t xml:space="preserve"> entry </w:t>
      </w:r>
      <w:r w:rsidR="00893B7F">
        <w:rPr>
          <w:rFonts w:ascii="Arial" w:hAnsi="Arial" w:cs="Arial"/>
          <w:color w:val="000000" w:themeColor="text1"/>
          <w:sz w:val="20"/>
          <w:szCs w:val="20"/>
        </w:rPr>
        <w:t>judged best</w:t>
      </w:r>
      <w:r w:rsidRPr="005D3D5D">
        <w:rPr>
          <w:rFonts w:ascii="Arial" w:hAnsi="Arial" w:cs="Arial"/>
          <w:color w:val="000000" w:themeColor="text1"/>
          <w:sz w:val="20"/>
          <w:szCs w:val="20"/>
        </w:rPr>
        <w:t xml:space="preserve"> from all entries received during the corresponding Promotional Week will win </w:t>
      </w:r>
      <w:r w:rsidR="00E042A9">
        <w:rPr>
          <w:rFonts w:ascii="Arial" w:hAnsi="Arial" w:cs="Arial"/>
          <w:b/>
          <w:color w:val="000000" w:themeColor="text1"/>
          <w:sz w:val="20"/>
          <w:szCs w:val="20"/>
        </w:rPr>
        <w:t>two</w:t>
      </w:r>
      <w:r w:rsidR="008B5DF8">
        <w:rPr>
          <w:rFonts w:ascii="Arial" w:hAnsi="Arial" w:cs="Arial"/>
          <w:b/>
          <w:color w:val="000000" w:themeColor="text1"/>
          <w:sz w:val="20"/>
          <w:szCs w:val="20"/>
        </w:rPr>
        <w:t xml:space="preserve"> (</w:t>
      </w:r>
      <w:r w:rsidR="00E042A9">
        <w:rPr>
          <w:rFonts w:ascii="Arial" w:hAnsi="Arial" w:cs="Arial"/>
          <w:b/>
          <w:color w:val="000000" w:themeColor="text1"/>
          <w:sz w:val="20"/>
          <w:szCs w:val="20"/>
        </w:rPr>
        <w:t>2</w:t>
      </w:r>
      <w:r w:rsidR="008B5DF8">
        <w:rPr>
          <w:rFonts w:ascii="Arial" w:hAnsi="Arial" w:cs="Arial"/>
          <w:b/>
          <w:color w:val="000000" w:themeColor="text1"/>
          <w:sz w:val="20"/>
          <w:szCs w:val="20"/>
        </w:rPr>
        <w:t>)</w:t>
      </w:r>
      <w:r w:rsidR="00893B7F">
        <w:rPr>
          <w:rFonts w:ascii="Arial" w:hAnsi="Arial" w:cs="Arial"/>
          <w:b/>
          <w:color w:val="000000" w:themeColor="text1"/>
          <w:sz w:val="20"/>
          <w:szCs w:val="20"/>
        </w:rPr>
        <w:t xml:space="preserve"> of </w:t>
      </w:r>
      <w:r w:rsidR="00E042A9">
        <w:rPr>
          <w:rFonts w:ascii="Arial" w:hAnsi="Arial" w:cs="Arial"/>
          <w:b/>
          <w:color w:val="000000" w:themeColor="text1"/>
          <w:sz w:val="20"/>
          <w:szCs w:val="20"/>
        </w:rPr>
        <w:t>eight</w:t>
      </w:r>
      <w:r w:rsidR="00893B7F">
        <w:rPr>
          <w:rFonts w:ascii="Arial" w:hAnsi="Arial" w:cs="Arial"/>
          <w:b/>
          <w:color w:val="000000" w:themeColor="text1"/>
          <w:sz w:val="20"/>
          <w:szCs w:val="20"/>
        </w:rPr>
        <w:t xml:space="preserve"> (</w:t>
      </w:r>
      <w:r w:rsidR="00E042A9">
        <w:rPr>
          <w:rFonts w:ascii="Arial" w:hAnsi="Arial" w:cs="Arial"/>
          <w:b/>
          <w:color w:val="000000" w:themeColor="text1"/>
          <w:sz w:val="20"/>
          <w:szCs w:val="20"/>
        </w:rPr>
        <w:t>8</w:t>
      </w:r>
      <w:r w:rsidR="00893B7F">
        <w:rPr>
          <w:rFonts w:ascii="Arial" w:hAnsi="Arial" w:cs="Arial"/>
          <w:b/>
          <w:color w:val="000000" w:themeColor="text1"/>
          <w:sz w:val="20"/>
          <w:szCs w:val="20"/>
        </w:rPr>
        <w:t>)</w:t>
      </w:r>
      <w:r w:rsidR="008B5DF8">
        <w:rPr>
          <w:rFonts w:ascii="Arial" w:hAnsi="Arial" w:cs="Arial"/>
          <w:b/>
          <w:color w:val="000000" w:themeColor="text1"/>
          <w:sz w:val="20"/>
          <w:szCs w:val="20"/>
        </w:rPr>
        <w:t xml:space="preserve"> </w:t>
      </w:r>
      <w:r w:rsidR="00E042A9" w:rsidRPr="003A65B7">
        <w:rPr>
          <w:rFonts w:ascii="Arial" w:hAnsi="Arial" w:cs="Arial"/>
          <w:b/>
          <w:sz w:val="20"/>
          <w:szCs w:val="20"/>
        </w:rPr>
        <w:t xml:space="preserve">Dyson </w:t>
      </w:r>
      <w:r w:rsidR="003A65B7" w:rsidRPr="003A65B7">
        <w:rPr>
          <w:rFonts w:ascii="Arial" w:hAnsi="Arial" w:cs="Arial"/>
          <w:b/>
          <w:sz w:val="20"/>
          <w:szCs w:val="20"/>
        </w:rPr>
        <w:t>Vacuum Cleaners</w:t>
      </w:r>
      <w:r w:rsidR="003A65B7">
        <w:rPr>
          <w:rFonts w:ascii="Arial" w:hAnsi="Arial" w:cs="Arial"/>
          <w:b/>
          <w:color w:val="000000" w:themeColor="text1"/>
          <w:sz w:val="20"/>
          <w:szCs w:val="20"/>
        </w:rPr>
        <w:t>:</w:t>
      </w:r>
      <w:r w:rsidR="008B5DF8">
        <w:rPr>
          <w:rFonts w:ascii="Arial" w:hAnsi="Arial" w:cs="Arial"/>
          <w:b/>
          <w:color w:val="000000" w:themeColor="text1"/>
          <w:sz w:val="20"/>
          <w:szCs w:val="20"/>
        </w:rPr>
        <w:t xml:space="preserve"> </w:t>
      </w:r>
      <w:r w:rsidR="00EB1A49">
        <w:rPr>
          <w:rFonts w:ascii="Arial" w:hAnsi="Arial" w:cs="Arial"/>
          <w:b/>
          <w:color w:val="000000" w:themeColor="text1"/>
          <w:sz w:val="20"/>
          <w:szCs w:val="20"/>
        </w:rPr>
        <w:br/>
      </w:r>
    </w:p>
    <w:p w14:paraId="17EE6531" w14:textId="7B967292" w:rsidR="00EB1A49" w:rsidRPr="00EB1A49" w:rsidRDefault="00EB1A49" w:rsidP="00EB1A49">
      <w:pPr>
        <w:pStyle w:val="ListParagraph"/>
        <w:widowControl w:val="0"/>
        <w:autoSpaceDE w:val="0"/>
        <w:autoSpaceDN w:val="0"/>
        <w:adjustRightInd w:val="0"/>
        <w:spacing w:after="260"/>
        <w:ind w:left="360"/>
        <w:rPr>
          <w:rFonts w:ascii="Helvetica" w:hAnsi="Helvetica" w:cs="Helvetica"/>
          <w:sz w:val="20"/>
          <w:szCs w:val="20"/>
        </w:rPr>
      </w:pPr>
      <w:r w:rsidRPr="00EB1A49">
        <w:rPr>
          <w:rFonts w:ascii="Helvetica" w:hAnsi="Helvetica" w:cs="Helvetica"/>
          <w:sz w:val="20"/>
          <w:szCs w:val="20"/>
        </w:rPr>
        <w:t>Week 1</w:t>
      </w:r>
      <w:proofErr w:type="gramStart"/>
      <w:r w:rsidRPr="00EB1A49">
        <w:rPr>
          <w:rFonts w:ascii="Helvetica" w:hAnsi="Helvetica" w:cs="Helvetica"/>
          <w:sz w:val="20"/>
          <w:szCs w:val="20"/>
        </w:rPr>
        <w:t>-  2</w:t>
      </w:r>
      <w:proofErr w:type="gramEnd"/>
      <w:r w:rsidRPr="00EB1A49">
        <w:rPr>
          <w:rFonts w:ascii="Helvetica" w:hAnsi="Helvetica" w:cs="Helvetica"/>
          <w:sz w:val="20"/>
          <w:szCs w:val="20"/>
        </w:rPr>
        <w:t xml:space="preserve"> x DC54 Animal Pro (RRP $1099)</w:t>
      </w:r>
      <w:r>
        <w:rPr>
          <w:rFonts w:ascii="Helvetica" w:hAnsi="Helvetica" w:cs="Helvetica"/>
          <w:sz w:val="20"/>
          <w:szCs w:val="20"/>
        </w:rPr>
        <w:br/>
      </w:r>
      <w:r w:rsidRPr="00EB1A49">
        <w:rPr>
          <w:rFonts w:ascii="Helvetica" w:hAnsi="Helvetica" w:cs="Helvetica"/>
          <w:sz w:val="20"/>
          <w:szCs w:val="20"/>
        </w:rPr>
        <w:t>Week 2 - 2 x DC59 Animal (RRP $649)</w:t>
      </w:r>
      <w:r>
        <w:rPr>
          <w:rFonts w:ascii="Helvetica" w:hAnsi="Helvetica" w:cs="Helvetica"/>
          <w:sz w:val="20"/>
          <w:szCs w:val="20"/>
        </w:rPr>
        <w:br/>
      </w:r>
      <w:r w:rsidRPr="00EB1A49">
        <w:rPr>
          <w:rFonts w:ascii="Helvetica" w:hAnsi="Helvetica" w:cs="Helvetica"/>
          <w:sz w:val="20"/>
          <w:szCs w:val="20"/>
        </w:rPr>
        <w:t>Week 3 - 2 x AM05 White/Silver (RRP $599)</w:t>
      </w:r>
      <w:r>
        <w:rPr>
          <w:rFonts w:ascii="Helvetica" w:hAnsi="Helvetica" w:cs="Helvetica"/>
          <w:sz w:val="20"/>
          <w:szCs w:val="20"/>
        </w:rPr>
        <w:br/>
      </w:r>
      <w:r w:rsidRPr="00EB1A49">
        <w:rPr>
          <w:rFonts w:ascii="Helvetica" w:hAnsi="Helvetica" w:cs="Helvetica"/>
          <w:sz w:val="20"/>
          <w:szCs w:val="20"/>
        </w:rPr>
        <w:t>Week 4 - 2 x DC41 Animal (RRP $949)</w:t>
      </w:r>
      <w:r>
        <w:rPr>
          <w:rFonts w:ascii="Helvetica" w:hAnsi="Helvetica" w:cs="Helvetica"/>
          <w:sz w:val="20"/>
          <w:szCs w:val="20"/>
        </w:rPr>
        <w:br/>
      </w:r>
      <w:r>
        <w:rPr>
          <w:rFonts w:ascii="Helvetica" w:hAnsi="Helvetica" w:cs="Helvetica"/>
          <w:sz w:val="20"/>
          <w:szCs w:val="20"/>
        </w:rPr>
        <w:br/>
        <w:t xml:space="preserve">One (1) </w:t>
      </w:r>
      <w:r w:rsidR="00E14A22">
        <w:rPr>
          <w:rFonts w:ascii="Helvetica" w:hAnsi="Helvetica" w:cs="Helvetica"/>
          <w:sz w:val="20"/>
          <w:szCs w:val="20"/>
        </w:rPr>
        <w:t xml:space="preserve">Dyson Vacuum cleaner will be awarded to the Entrant and one (1) awarded to the </w:t>
      </w:r>
      <w:r w:rsidR="00093BBC">
        <w:rPr>
          <w:rFonts w:ascii="Helvetica" w:hAnsi="Helvetica" w:cs="Helvetica"/>
          <w:sz w:val="20"/>
          <w:szCs w:val="20"/>
        </w:rPr>
        <w:t xml:space="preserve">entrants </w:t>
      </w:r>
      <w:r w:rsidR="00E14A22">
        <w:rPr>
          <w:rFonts w:ascii="Helvetica" w:hAnsi="Helvetica" w:cs="Helvetica"/>
          <w:sz w:val="20"/>
          <w:szCs w:val="20"/>
        </w:rPr>
        <w:t>friend</w:t>
      </w:r>
      <w:r w:rsidR="00093BBC">
        <w:rPr>
          <w:rFonts w:ascii="Helvetica" w:hAnsi="Helvetica" w:cs="Helvetica"/>
          <w:sz w:val="20"/>
          <w:szCs w:val="20"/>
        </w:rPr>
        <w:t xml:space="preserve"> who is tagged in the winning post</w:t>
      </w:r>
      <w:r w:rsidR="00E14A22">
        <w:rPr>
          <w:rFonts w:ascii="Helvetica" w:hAnsi="Helvetica" w:cs="Helvetica"/>
          <w:sz w:val="20"/>
          <w:szCs w:val="20"/>
        </w:rPr>
        <w:t>.</w:t>
      </w:r>
    </w:p>
    <w:p w14:paraId="7D57BFAA" w14:textId="3A9D1E2A" w:rsidR="00073418" w:rsidRDefault="00073418" w:rsidP="00073418">
      <w:pPr>
        <w:numPr>
          <w:ilvl w:val="0"/>
          <w:numId w:val="13"/>
        </w:numPr>
        <w:spacing w:before="240"/>
        <w:jc w:val="both"/>
        <w:rPr>
          <w:rFonts w:ascii="Arial" w:hAnsi="Arial" w:cs="Arial"/>
          <w:sz w:val="20"/>
          <w:szCs w:val="20"/>
        </w:rPr>
      </w:pPr>
      <w:r w:rsidRPr="005D3D5D">
        <w:rPr>
          <w:rFonts w:ascii="Arial" w:hAnsi="Arial" w:cs="Arial"/>
          <w:sz w:val="20"/>
          <w:szCs w:val="20"/>
        </w:rPr>
        <w:t xml:space="preserve">Total maximum prize pool value is </w:t>
      </w:r>
      <w:r w:rsidR="00694B3B" w:rsidRPr="005D3D5D">
        <w:rPr>
          <w:rFonts w:ascii="Arial" w:hAnsi="Arial" w:cs="Arial"/>
          <w:b/>
          <w:sz w:val="20"/>
          <w:szCs w:val="20"/>
        </w:rPr>
        <w:t>$</w:t>
      </w:r>
      <w:r w:rsidR="003A65B7" w:rsidRPr="003A65B7">
        <w:rPr>
          <w:rFonts w:ascii="Arial" w:hAnsi="Arial" w:cs="Arial"/>
          <w:b/>
          <w:sz w:val="20"/>
          <w:szCs w:val="20"/>
        </w:rPr>
        <w:t>6,592</w:t>
      </w:r>
      <w:r w:rsidRPr="005D3D5D">
        <w:rPr>
          <w:rFonts w:ascii="Arial" w:hAnsi="Arial" w:cs="Arial"/>
          <w:sz w:val="20"/>
          <w:szCs w:val="20"/>
        </w:rPr>
        <w:t xml:space="preserve">. </w:t>
      </w:r>
      <w:r w:rsidR="00572B24" w:rsidRPr="005D3D5D">
        <w:rPr>
          <w:rFonts w:ascii="Arial" w:hAnsi="Arial" w:cs="Arial"/>
          <w:sz w:val="20"/>
          <w:szCs w:val="20"/>
        </w:rPr>
        <w:t>Prize is</w:t>
      </w:r>
      <w:r w:rsidRPr="005D3D5D">
        <w:rPr>
          <w:rFonts w:ascii="Arial" w:hAnsi="Arial" w:cs="Arial"/>
          <w:sz w:val="20"/>
          <w:szCs w:val="20"/>
        </w:rPr>
        <w:t xml:space="preserve"> not tran</w:t>
      </w:r>
      <w:r w:rsidR="00572B24" w:rsidRPr="005D3D5D">
        <w:rPr>
          <w:rFonts w:ascii="Arial" w:hAnsi="Arial" w:cs="Arial"/>
          <w:sz w:val="20"/>
          <w:szCs w:val="20"/>
        </w:rPr>
        <w:t>sferable or exchangeable</w:t>
      </w:r>
      <w:r w:rsidR="00C33C5B" w:rsidRPr="005D3D5D">
        <w:rPr>
          <w:rFonts w:ascii="Arial" w:hAnsi="Arial" w:cs="Arial"/>
          <w:sz w:val="20"/>
          <w:szCs w:val="20"/>
        </w:rPr>
        <w:t xml:space="preserve"> and cannot be taken as cash (unless otherwise indicated)</w:t>
      </w:r>
      <w:r w:rsidR="00572B24" w:rsidRPr="005D3D5D">
        <w:rPr>
          <w:rFonts w:ascii="Arial" w:hAnsi="Arial" w:cs="Arial"/>
          <w:sz w:val="20"/>
          <w:szCs w:val="20"/>
        </w:rPr>
        <w:t>. Prize</w:t>
      </w:r>
      <w:r w:rsidRPr="005D3D5D">
        <w:rPr>
          <w:rFonts w:ascii="Arial" w:hAnsi="Arial" w:cs="Arial"/>
          <w:sz w:val="20"/>
          <w:szCs w:val="20"/>
        </w:rPr>
        <w:t xml:space="preserve"> must be taken as offered and cannot be varied. The Promoter accepts no responsibility for any tax implications that may arise from the prize winnings. Independent financial advice should be sought. </w:t>
      </w:r>
      <w:r w:rsidR="0037461C" w:rsidRPr="005D3D5D">
        <w:rPr>
          <w:rFonts w:ascii="Arial" w:hAnsi="Arial" w:cs="Arial"/>
          <w:sz w:val="20"/>
          <w:szCs w:val="20"/>
        </w:rPr>
        <w:t xml:space="preserve"> The Promoter accepts no responsibility for any variation in prize value. </w:t>
      </w:r>
      <w:r w:rsidR="005D3D5D">
        <w:rPr>
          <w:rFonts w:ascii="Arial" w:hAnsi="Arial" w:cs="Arial"/>
          <w:sz w:val="20"/>
          <w:szCs w:val="20"/>
        </w:rPr>
        <w:br/>
      </w:r>
    </w:p>
    <w:p w14:paraId="28EB7BAD" w14:textId="36FCBC41" w:rsidR="00AA63D0" w:rsidRPr="00077320" w:rsidRDefault="00AA63D0" w:rsidP="00AA63D0">
      <w:pPr>
        <w:numPr>
          <w:ilvl w:val="0"/>
          <w:numId w:val="13"/>
        </w:numPr>
        <w:jc w:val="both"/>
        <w:rPr>
          <w:rFonts w:ascii="Arial" w:hAnsi="Arial" w:cs="Arial"/>
          <w:sz w:val="20"/>
          <w:szCs w:val="20"/>
        </w:rPr>
      </w:pPr>
      <w:r>
        <w:rPr>
          <w:rFonts w:ascii="Arial" w:hAnsi="Arial" w:cs="Arial"/>
          <w:sz w:val="20"/>
          <w:szCs w:val="20"/>
        </w:rPr>
        <w:t xml:space="preserve">The Promoter may conduct a further draw at the same time and place as the original draws as is </w:t>
      </w:r>
      <w:r w:rsidRPr="0038677F">
        <w:rPr>
          <w:rFonts w:ascii="Arial" w:hAnsi="Arial" w:cs="Arial"/>
          <w:sz w:val="20"/>
          <w:szCs w:val="20"/>
        </w:rPr>
        <w:t xml:space="preserve">necessary on </w:t>
      </w:r>
      <w:r w:rsidR="0038677F" w:rsidRPr="0038677F">
        <w:rPr>
          <w:rFonts w:ascii="Arial" w:hAnsi="Arial" w:cs="Arial"/>
          <w:b/>
          <w:sz w:val="20"/>
          <w:szCs w:val="20"/>
        </w:rPr>
        <w:t>14/07</w:t>
      </w:r>
      <w:r w:rsidRPr="0038677F">
        <w:rPr>
          <w:rFonts w:ascii="Arial" w:hAnsi="Arial" w:cs="Arial"/>
          <w:b/>
          <w:sz w:val="20"/>
          <w:szCs w:val="20"/>
        </w:rPr>
        <w:t>/2014</w:t>
      </w:r>
      <w:r>
        <w:rPr>
          <w:rFonts w:ascii="Arial" w:hAnsi="Arial" w:cs="Arial"/>
          <w:sz w:val="20"/>
          <w:szCs w:val="20"/>
        </w:rPr>
        <w:t xml:space="preserve"> in order to distribute any prizes (if any) unclaimed by that date, subject to any written directions given under applicable State or Territory legislation. In the event of any winner or winners in the unclaimed prize draw, the winner or winners will be notified in writing</w:t>
      </w:r>
      <w:r w:rsidR="00893B7F">
        <w:rPr>
          <w:rFonts w:ascii="Arial" w:hAnsi="Arial" w:cs="Arial"/>
          <w:sz w:val="20"/>
          <w:szCs w:val="20"/>
        </w:rPr>
        <w:t>.</w:t>
      </w:r>
    </w:p>
    <w:p w14:paraId="1722B0F6" w14:textId="77777777" w:rsidR="00AA63D0" w:rsidRPr="005D3D5D" w:rsidRDefault="00AA63D0" w:rsidP="00AA63D0">
      <w:pPr>
        <w:spacing w:before="240"/>
        <w:jc w:val="both"/>
        <w:rPr>
          <w:rFonts w:ascii="Arial" w:hAnsi="Arial" w:cs="Arial"/>
          <w:sz w:val="20"/>
          <w:szCs w:val="20"/>
        </w:rPr>
      </w:pPr>
    </w:p>
    <w:p w14:paraId="2A60D385" w14:textId="77777777" w:rsidR="00073418" w:rsidRDefault="00073418" w:rsidP="00073418">
      <w:pPr>
        <w:numPr>
          <w:ilvl w:val="0"/>
          <w:numId w:val="13"/>
        </w:numPr>
        <w:jc w:val="both"/>
        <w:rPr>
          <w:rFonts w:ascii="Arial" w:hAnsi="Arial" w:cs="Arial"/>
          <w:sz w:val="20"/>
          <w:szCs w:val="20"/>
        </w:rPr>
      </w:pPr>
      <w:r w:rsidRPr="00723276">
        <w:rPr>
          <w:rFonts w:ascii="Arial" w:hAnsi="Arial" w:cs="Arial"/>
          <w:sz w:val="20"/>
          <w:szCs w:val="20"/>
          <w:lang w:val="en-US"/>
        </w:rPr>
        <w:t xml:space="preserve">Entrants </w:t>
      </w:r>
      <w:r w:rsidR="007758C4">
        <w:rPr>
          <w:rFonts w:ascii="Arial" w:hAnsi="Arial" w:cs="Arial"/>
          <w:sz w:val="20"/>
          <w:szCs w:val="20"/>
          <w:lang w:val="en-US"/>
        </w:rPr>
        <w:t xml:space="preserve">can only enter in their own name. Entrants </w:t>
      </w:r>
      <w:r w:rsidRPr="00723276">
        <w:rPr>
          <w:rFonts w:ascii="Arial" w:hAnsi="Arial" w:cs="Arial"/>
          <w:sz w:val="20"/>
          <w:szCs w:val="20"/>
          <w:lang w:val="en-US"/>
        </w:rPr>
        <w:t>who provide incorrect, misleading or fraudulent information</w:t>
      </w:r>
      <w:r w:rsidR="0038393B">
        <w:rPr>
          <w:rFonts w:ascii="Arial" w:hAnsi="Arial" w:cs="Arial"/>
          <w:sz w:val="20"/>
          <w:szCs w:val="20"/>
          <w:lang w:val="en-US"/>
        </w:rPr>
        <w:t>, including, but not limited to, information</w:t>
      </w:r>
      <w:r w:rsidRPr="00723276">
        <w:rPr>
          <w:rFonts w:ascii="Arial" w:hAnsi="Arial" w:cs="Arial"/>
          <w:sz w:val="20"/>
          <w:szCs w:val="20"/>
          <w:lang w:val="en-US"/>
        </w:rPr>
        <w:t xml:space="preserve"> in respect of their </w:t>
      </w:r>
      <w:r w:rsidR="0037461C">
        <w:rPr>
          <w:rFonts w:ascii="Arial" w:hAnsi="Arial" w:cs="Arial"/>
          <w:sz w:val="20"/>
          <w:szCs w:val="20"/>
          <w:lang w:val="en-US"/>
        </w:rPr>
        <w:t>entry</w:t>
      </w:r>
      <w:r w:rsidRPr="00723276">
        <w:rPr>
          <w:rFonts w:ascii="Arial" w:hAnsi="Arial" w:cs="Arial"/>
          <w:sz w:val="20"/>
          <w:szCs w:val="20"/>
          <w:lang w:val="en-US"/>
        </w:rPr>
        <w:t xml:space="preserve"> are ineligible to participate in the promotion and all entries of an Entrant who is deemed by the Promoter to have provided incorrect, misleading or fraudulent information may, at the discretion of the Promoter, be deemed invalid. The Promoter reserves the right to request the Entrant produce (within the requested time) appropriate photo identification or other documentation (to the Promoter’s satisfaction, at its sole discretion) in order to confi</w:t>
      </w:r>
      <w:r w:rsidR="003340B6">
        <w:rPr>
          <w:rFonts w:ascii="Arial" w:hAnsi="Arial" w:cs="Arial"/>
          <w:sz w:val="20"/>
          <w:szCs w:val="20"/>
          <w:lang w:val="en-US"/>
        </w:rPr>
        <w:t>rm the Entrant’s identity, age</w:t>
      </w:r>
      <w:r w:rsidRPr="00723276">
        <w:rPr>
          <w:rFonts w:ascii="Arial" w:hAnsi="Arial" w:cs="Arial"/>
          <w:sz w:val="20"/>
          <w:szCs w:val="20"/>
          <w:lang w:val="en-US"/>
        </w:rPr>
        <w:t xml:space="preserve">, eligibility to enter and claim the prize, and any information submitted by the Entrant upon entering the promotion, before issuing the prize. If the documentation required by the Promoter is not received by the Promoter (or its nominated agent) or an Entrant or entry has not been verified or validated to the Promoter’s satisfaction then all the entries of that Entrant will be ineligible and deemed invalid. </w:t>
      </w:r>
    </w:p>
    <w:p w14:paraId="5F9F6B68" w14:textId="77777777" w:rsidR="00073418" w:rsidRPr="00B615D6" w:rsidRDefault="00073418" w:rsidP="00073418">
      <w:pPr>
        <w:jc w:val="both"/>
        <w:rPr>
          <w:rFonts w:ascii="Arial" w:hAnsi="Arial" w:cs="Arial"/>
          <w:sz w:val="20"/>
          <w:szCs w:val="20"/>
        </w:rPr>
      </w:pPr>
    </w:p>
    <w:p w14:paraId="01E869AC" w14:textId="77777777" w:rsidR="0038393B" w:rsidRPr="0038393B" w:rsidRDefault="00073418" w:rsidP="0038393B">
      <w:pPr>
        <w:numPr>
          <w:ilvl w:val="0"/>
          <w:numId w:val="13"/>
        </w:numPr>
        <w:jc w:val="both"/>
        <w:rPr>
          <w:rFonts w:ascii="Arial" w:hAnsi="Arial" w:cs="Arial"/>
          <w:sz w:val="20"/>
          <w:szCs w:val="20"/>
        </w:rPr>
      </w:pPr>
      <w:r w:rsidRPr="00723276">
        <w:rPr>
          <w:rFonts w:ascii="Arial" w:hAnsi="Arial"/>
          <w:bCs/>
          <w:sz w:val="20"/>
          <w:szCs w:val="20"/>
        </w:rPr>
        <w:t xml:space="preserve">The Promoter reserves the right to verify the validity of any and all entries and reserves the right to disqualify any Entrant for: (a) tampering with </w:t>
      </w:r>
      <w:r w:rsidR="007758C4">
        <w:rPr>
          <w:rFonts w:ascii="Arial" w:hAnsi="Arial"/>
          <w:bCs/>
          <w:sz w:val="20"/>
          <w:szCs w:val="20"/>
        </w:rPr>
        <w:t xml:space="preserve">the entry process or their </w:t>
      </w:r>
      <w:r w:rsidR="0037461C">
        <w:rPr>
          <w:rFonts w:ascii="Arial" w:hAnsi="Arial"/>
          <w:bCs/>
          <w:sz w:val="20"/>
          <w:szCs w:val="20"/>
        </w:rPr>
        <w:t>entry</w:t>
      </w:r>
      <w:r w:rsidRPr="00723276">
        <w:rPr>
          <w:rFonts w:ascii="Arial" w:hAnsi="Arial"/>
          <w:bCs/>
          <w:sz w:val="20"/>
          <w:szCs w:val="20"/>
        </w:rPr>
        <w:t xml:space="preserve">; (b) </w:t>
      </w:r>
      <w:r w:rsidR="007758C4">
        <w:rPr>
          <w:rFonts w:ascii="Arial" w:hAnsi="Arial"/>
          <w:bCs/>
          <w:sz w:val="20"/>
          <w:szCs w:val="20"/>
        </w:rPr>
        <w:t>obtaining</w:t>
      </w:r>
      <w:r w:rsidRPr="00723276">
        <w:rPr>
          <w:rFonts w:ascii="Arial" w:hAnsi="Arial"/>
          <w:bCs/>
          <w:sz w:val="20"/>
          <w:szCs w:val="20"/>
        </w:rPr>
        <w:t xml:space="preserve"> an Eligible Policy in a manner not in accordance with these Conditions of Entry; or (c) if the Entrant is engaged in any unlawful or other improper misconduct calculated to jeopardise the fair and proper conduct of the promotion. The Promoter’s legal rights to recover damages or other compensation from such an offender are reserved. </w:t>
      </w:r>
    </w:p>
    <w:p w14:paraId="4C2AACBF" w14:textId="77777777" w:rsidR="0038393B" w:rsidRPr="0038393B" w:rsidRDefault="0038393B" w:rsidP="0038393B">
      <w:pPr>
        <w:jc w:val="both"/>
        <w:rPr>
          <w:rFonts w:ascii="Arial" w:hAnsi="Arial" w:cs="Arial"/>
          <w:sz w:val="20"/>
          <w:szCs w:val="20"/>
        </w:rPr>
      </w:pPr>
    </w:p>
    <w:p w14:paraId="1C31FD3F" w14:textId="77777777" w:rsidR="00073418" w:rsidRPr="00723276" w:rsidRDefault="00073418" w:rsidP="00073418">
      <w:pPr>
        <w:numPr>
          <w:ilvl w:val="0"/>
          <w:numId w:val="13"/>
        </w:numPr>
        <w:jc w:val="both"/>
        <w:rPr>
          <w:rFonts w:ascii="Arial" w:hAnsi="Arial" w:cs="Arial"/>
          <w:sz w:val="20"/>
          <w:szCs w:val="20"/>
        </w:rPr>
      </w:pPr>
      <w:r w:rsidRPr="00723276">
        <w:rPr>
          <w:rFonts w:ascii="Arial" w:hAnsi="Arial"/>
          <w:bCs/>
          <w:sz w:val="20"/>
          <w:szCs w:val="20"/>
        </w:rPr>
        <w:t>The prize will only be awarded following any winner validation and verification that the Promoter requires in its sole discretion.</w:t>
      </w:r>
    </w:p>
    <w:p w14:paraId="44CD2CE8" w14:textId="77777777" w:rsidR="00073418" w:rsidRDefault="00073418" w:rsidP="00073418">
      <w:pPr>
        <w:ind w:left="360"/>
        <w:jc w:val="both"/>
        <w:rPr>
          <w:rFonts w:ascii="Arial" w:hAnsi="Arial" w:cs="Arial"/>
          <w:sz w:val="20"/>
          <w:szCs w:val="20"/>
        </w:rPr>
      </w:pPr>
    </w:p>
    <w:p w14:paraId="0E40A404" w14:textId="77777777" w:rsidR="00073418" w:rsidRDefault="00073418" w:rsidP="00073418">
      <w:pPr>
        <w:numPr>
          <w:ilvl w:val="0"/>
          <w:numId w:val="13"/>
        </w:numPr>
        <w:jc w:val="both"/>
        <w:rPr>
          <w:rFonts w:ascii="Arial" w:hAnsi="Arial" w:cs="Arial"/>
          <w:sz w:val="20"/>
          <w:szCs w:val="20"/>
        </w:rPr>
      </w:pPr>
      <w:r>
        <w:rPr>
          <w:rFonts w:ascii="Arial" w:hAnsi="Arial" w:cs="Arial"/>
          <w:sz w:val="20"/>
          <w:szCs w:val="20"/>
        </w:rPr>
        <w:t>It is a condition of accepting a prize that the winner may be required to sign a legal release or releases in a form determined by the Promoter in its absolute discretion.</w:t>
      </w:r>
    </w:p>
    <w:p w14:paraId="60E0D7DC" w14:textId="77777777" w:rsidR="00073418" w:rsidRPr="0012174F" w:rsidRDefault="00073418" w:rsidP="00073418">
      <w:pPr>
        <w:contextualSpacing/>
        <w:jc w:val="both"/>
        <w:rPr>
          <w:rFonts w:ascii="Arial" w:hAnsi="Arial" w:cs="Arial"/>
          <w:sz w:val="20"/>
          <w:szCs w:val="20"/>
        </w:rPr>
      </w:pPr>
    </w:p>
    <w:p w14:paraId="2CC60BC8" w14:textId="77777777" w:rsidR="00073418" w:rsidRDefault="00073418" w:rsidP="00073418">
      <w:pPr>
        <w:pStyle w:val="ListParagraph"/>
        <w:numPr>
          <w:ilvl w:val="0"/>
          <w:numId w:val="13"/>
        </w:numPr>
        <w:spacing w:after="0"/>
        <w:contextualSpacing/>
        <w:jc w:val="both"/>
        <w:rPr>
          <w:rFonts w:ascii="Arial" w:hAnsi="Arial" w:cs="Arial"/>
          <w:sz w:val="20"/>
          <w:szCs w:val="20"/>
        </w:rPr>
      </w:pPr>
      <w:r>
        <w:rPr>
          <w:rFonts w:ascii="Arial" w:hAnsi="Arial" w:cs="Arial"/>
          <w:sz w:val="20"/>
          <w:szCs w:val="20"/>
        </w:rPr>
        <w:t>Any attempt, deliberate or otherwise, to cause malicious damage or interference with the normal functioning of the Promotional Website or the information on the Promotional Website, or to otherwise undermine the legitimate operation of this promotion may be a violation of criminal and civil laws and, should such an attempt be made, whether successful or not, the Promoter reserves the right to seek damages to the fullest extent permitted by law. If the Promoter suffers loss or incurs any costs in connection with any breach of these Terms and Conditions or any other legal obligation by an Entrant, the Entrant agrees to indemnify the Promoter for those losses, damages and costs.</w:t>
      </w:r>
    </w:p>
    <w:p w14:paraId="44BED0F9" w14:textId="77777777" w:rsidR="00073418" w:rsidRDefault="00073418" w:rsidP="00073418">
      <w:pPr>
        <w:pStyle w:val="ListParagraph"/>
        <w:spacing w:after="0"/>
        <w:ind w:left="0"/>
        <w:contextualSpacing/>
        <w:jc w:val="both"/>
        <w:rPr>
          <w:rFonts w:ascii="Arial" w:hAnsi="Arial" w:cs="Arial"/>
          <w:sz w:val="20"/>
          <w:szCs w:val="20"/>
        </w:rPr>
      </w:pPr>
    </w:p>
    <w:p w14:paraId="6763A7B6" w14:textId="5CA58159" w:rsidR="003340B6" w:rsidRDefault="00073418" w:rsidP="003340B6">
      <w:pPr>
        <w:pStyle w:val="ListParagraph"/>
        <w:numPr>
          <w:ilvl w:val="0"/>
          <w:numId w:val="13"/>
        </w:numPr>
        <w:spacing w:after="0"/>
        <w:contextualSpacing/>
        <w:jc w:val="both"/>
        <w:rPr>
          <w:rFonts w:ascii="Arial" w:hAnsi="Arial" w:cs="Arial"/>
          <w:sz w:val="20"/>
          <w:szCs w:val="20"/>
        </w:rPr>
      </w:pPr>
      <w:r>
        <w:rPr>
          <w:rFonts w:ascii="Arial" w:hAnsi="Arial" w:cs="Arial"/>
          <w:sz w:val="20"/>
          <w:szCs w:val="20"/>
        </w:rPr>
        <w:t xml:space="preserve">If </w:t>
      </w:r>
      <w:r w:rsidR="007758C4">
        <w:rPr>
          <w:rFonts w:ascii="Arial" w:hAnsi="Arial" w:cs="Arial"/>
          <w:sz w:val="20"/>
          <w:szCs w:val="20"/>
        </w:rPr>
        <w:t>the</w:t>
      </w:r>
      <w:r>
        <w:rPr>
          <w:rFonts w:ascii="Arial" w:hAnsi="Arial" w:cs="Arial"/>
          <w:sz w:val="20"/>
          <w:szCs w:val="20"/>
        </w:rPr>
        <w:t xml:space="preserve"> prize or</w:t>
      </w:r>
      <w:r w:rsidR="007758C4">
        <w:rPr>
          <w:rFonts w:ascii="Arial" w:hAnsi="Arial" w:cs="Arial"/>
          <w:sz w:val="20"/>
          <w:szCs w:val="20"/>
        </w:rPr>
        <w:t xml:space="preserve"> an</w:t>
      </w:r>
      <w:r>
        <w:rPr>
          <w:rFonts w:ascii="Arial" w:hAnsi="Arial" w:cs="Arial"/>
          <w:sz w:val="20"/>
          <w:szCs w:val="20"/>
        </w:rPr>
        <w:t xml:space="preserve"> element of </w:t>
      </w:r>
      <w:r w:rsidR="007758C4">
        <w:rPr>
          <w:rFonts w:ascii="Arial" w:hAnsi="Arial" w:cs="Arial"/>
          <w:sz w:val="20"/>
          <w:szCs w:val="20"/>
        </w:rPr>
        <w:t>the</w:t>
      </w:r>
      <w:r>
        <w:rPr>
          <w:rFonts w:ascii="Arial" w:hAnsi="Arial" w:cs="Arial"/>
          <w:sz w:val="20"/>
          <w:szCs w:val="20"/>
        </w:rPr>
        <w:t xml:space="preserve"> prize becomes unavailable, for any reason beyond the Promoter’s reasonable control, then a comparable prize or prize element of equal or greater value will be awarded in lieu, subject to any written directions made under applicable State or Territory legislation.</w:t>
      </w:r>
      <w:r w:rsidR="00266293">
        <w:rPr>
          <w:rFonts w:ascii="Arial" w:hAnsi="Arial" w:cs="Arial"/>
          <w:sz w:val="20"/>
          <w:szCs w:val="20"/>
        </w:rPr>
        <w:t xml:space="preserve"> Winners will be required to provide a valid and suitable delivery address in line with our Trading Terms. </w:t>
      </w:r>
      <w:r w:rsidR="00266293" w:rsidRPr="00266293">
        <w:rPr>
          <w:rFonts w:ascii="Arial" w:hAnsi="Arial" w:cs="Arial"/>
          <w:sz w:val="20"/>
          <w:szCs w:val="20"/>
        </w:rPr>
        <w:t>http://www.appliancesonline.com.au/trading-terms.aspx</w:t>
      </w:r>
    </w:p>
    <w:p w14:paraId="7525E75A" w14:textId="77777777" w:rsidR="003340B6" w:rsidRPr="003340B6" w:rsidRDefault="003340B6" w:rsidP="003340B6">
      <w:pPr>
        <w:pStyle w:val="ListParagraph"/>
        <w:spacing w:after="0"/>
        <w:ind w:left="0"/>
        <w:contextualSpacing/>
        <w:jc w:val="both"/>
        <w:rPr>
          <w:rFonts w:ascii="Arial" w:hAnsi="Arial" w:cs="Arial"/>
          <w:sz w:val="20"/>
          <w:szCs w:val="20"/>
        </w:rPr>
      </w:pPr>
    </w:p>
    <w:p w14:paraId="4A2959A9" w14:textId="77777777" w:rsidR="0038393B" w:rsidRDefault="003340B6" w:rsidP="0038393B">
      <w:pPr>
        <w:pStyle w:val="ListParagraph"/>
        <w:numPr>
          <w:ilvl w:val="0"/>
          <w:numId w:val="13"/>
        </w:numPr>
        <w:spacing w:after="0"/>
        <w:contextualSpacing/>
        <w:jc w:val="both"/>
        <w:rPr>
          <w:rFonts w:ascii="Arial" w:hAnsi="Arial" w:cs="Arial"/>
          <w:sz w:val="20"/>
          <w:szCs w:val="20"/>
        </w:rPr>
      </w:pPr>
      <w:r w:rsidRPr="003340B6">
        <w:rPr>
          <w:rFonts w:ascii="Arial" w:hAnsi="Arial" w:cs="Arial"/>
          <w:sz w:val="20"/>
          <w:szCs w:val="20"/>
        </w:rPr>
        <w:t>The Promoter, its associated agencies and companies excludes all liability (including negligence) except for any liability that cannot be excluded by law (including any applicable Consumer Guarantee under the Australian Consumer Law), for any direct or indirect injury, loss and/or damage arising in any way out of the promotion. This includes, but is not limited to: (</w:t>
      </w:r>
      <w:proofErr w:type="spellStart"/>
      <w:r w:rsidRPr="003340B6">
        <w:rPr>
          <w:rFonts w:ascii="Arial" w:hAnsi="Arial" w:cs="Arial"/>
          <w:sz w:val="20"/>
          <w:szCs w:val="20"/>
        </w:rPr>
        <w:t>i</w:t>
      </w:r>
      <w:proofErr w:type="spellEnd"/>
      <w:r w:rsidRPr="003340B6">
        <w:rPr>
          <w:rFonts w:ascii="Arial" w:hAnsi="Arial" w:cs="Arial"/>
          <w:sz w:val="20"/>
          <w:szCs w:val="20"/>
        </w:rPr>
        <w:t xml:space="preserve">) technical malfunctions, delays or failures, including those resulting from accessing any materials related to this promotion and any incorrect, inaccurate or incomplete information communicated in the course of, or in connection with, this promotion as a result of any technical malfunctions, delays or failures; (ii) theft, </w:t>
      </w:r>
      <w:proofErr w:type="spellStart"/>
      <w:r w:rsidRPr="003340B6">
        <w:rPr>
          <w:rFonts w:ascii="Arial" w:hAnsi="Arial" w:cs="Arial"/>
          <w:sz w:val="20"/>
          <w:szCs w:val="20"/>
        </w:rPr>
        <w:t>unauthorised</w:t>
      </w:r>
      <w:proofErr w:type="spellEnd"/>
      <w:r w:rsidRPr="003340B6">
        <w:rPr>
          <w:rFonts w:ascii="Arial" w:hAnsi="Arial" w:cs="Arial"/>
          <w:sz w:val="20"/>
          <w:szCs w:val="20"/>
        </w:rPr>
        <w:t xml:space="preserve"> access or third party interference; (iii) lost or damaged</w:t>
      </w:r>
      <w:r>
        <w:rPr>
          <w:rFonts w:ascii="Arial" w:hAnsi="Arial" w:cs="Arial"/>
          <w:sz w:val="20"/>
          <w:szCs w:val="20"/>
        </w:rPr>
        <w:t xml:space="preserve"> entries, prize claims or the prize</w:t>
      </w:r>
      <w:r w:rsidRPr="003340B6">
        <w:rPr>
          <w:rFonts w:ascii="Arial" w:hAnsi="Arial" w:cs="Arial"/>
          <w:sz w:val="20"/>
          <w:szCs w:val="20"/>
        </w:rPr>
        <w:t xml:space="preserve">; and/or (iv) acceptance and/or use of </w:t>
      </w:r>
      <w:r>
        <w:rPr>
          <w:rFonts w:ascii="Arial" w:hAnsi="Arial" w:cs="Arial"/>
          <w:sz w:val="20"/>
          <w:szCs w:val="20"/>
        </w:rPr>
        <w:t>the</w:t>
      </w:r>
      <w:r w:rsidRPr="003340B6">
        <w:rPr>
          <w:rFonts w:ascii="Arial" w:hAnsi="Arial" w:cs="Arial"/>
          <w:sz w:val="20"/>
          <w:szCs w:val="20"/>
        </w:rPr>
        <w:t xml:space="preserve"> prize. </w:t>
      </w:r>
      <w:r w:rsidR="0038393B" w:rsidRPr="0038393B">
        <w:rPr>
          <w:rFonts w:ascii="Arial" w:hAnsi="Arial" w:cs="Arial"/>
          <w:sz w:val="20"/>
          <w:szCs w:val="20"/>
        </w:rPr>
        <w:t>The Promoter will not be responsible for any incorrect, inaccurate or incomplete information</w:t>
      </w:r>
      <w:r w:rsidR="0038393B">
        <w:rPr>
          <w:rFonts w:ascii="Arial" w:hAnsi="Arial" w:cs="Arial"/>
          <w:sz w:val="20"/>
          <w:szCs w:val="20"/>
        </w:rPr>
        <w:t xml:space="preserve"> </w:t>
      </w:r>
      <w:r w:rsidR="0038393B" w:rsidRPr="0038393B">
        <w:rPr>
          <w:rFonts w:ascii="Arial" w:hAnsi="Arial" w:cs="Arial"/>
          <w:sz w:val="20"/>
          <w:szCs w:val="20"/>
        </w:rPr>
        <w:t>communicated in the course of, or in connection with, this promotion if the deficiency is</w:t>
      </w:r>
      <w:r w:rsidR="0038393B">
        <w:rPr>
          <w:rFonts w:ascii="Arial" w:hAnsi="Arial" w:cs="Arial"/>
          <w:sz w:val="20"/>
          <w:szCs w:val="20"/>
        </w:rPr>
        <w:t xml:space="preserve"> </w:t>
      </w:r>
      <w:r w:rsidR="0038393B" w:rsidRPr="0038393B">
        <w:rPr>
          <w:rFonts w:ascii="Arial" w:hAnsi="Arial" w:cs="Arial"/>
          <w:sz w:val="20"/>
          <w:szCs w:val="20"/>
        </w:rPr>
        <w:t>occasioned by any cause outside the reasonable control of the Promoter including but without</w:t>
      </w:r>
      <w:r w:rsidR="0038393B">
        <w:rPr>
          <w:rFonts w:ascii="Arial" w:hAnsi="Arial" w:cs="Arial"/>
          <w:sz w:val="20"/>
          <w:szCs w:val="20"/>
        </w:rPr>
        <w:t xml:space="preserve"> </w:t>
      </w:r>
      <w:r w:rsidR="0038393B" w:rsidRPr="0038393B">
        <w:rPr>
          <w:rFonts w:ascii="Arial" w:hAnsi="Arial" w:cs="Arial"/>
          <w:sz w:val="20"/>
          <w:szCs w:val="20"/>
        </w:rPr>
        <w:t>limitation technical malfunctions or failures.</w:t>
      </w:r>
    </w:p>
    <w:p w14:paraId="2F618CE0" w14:textId="77777777" w:rsidR="0038393B" w:rsidRPr="0038393B" w:rsidRDefault="0038393B" w:rsidP="0038393B">
      <w:pPr>
        <w:pStyle w:val="ListParagraph"/>
        <w:spacing w:after="0"/>
        <w:ind w:left="360"/>
        <w:contextualSpacing/>
        <w:jc w:val="both"/>
        <w:rPr>
          <w:rFonts w:ascii="Arial" w:hAnsi="Arial" w:cs="Arial"/>
          <w:sz w:val="20"/>
          <w:szCs w:val="20"/>
        </w:rPr>
      </w:pPr>
    </w:p>
    <w:p w14:paraId="4C66371B" w14:textId="77777777" w:rsidR="00073418" w:rsidRDefault="00073418" w:rsidP="00073418">
      <w:pPr>
        <w:pStyle w:val="ListParagraph"/>
        <w:numPr>
          <w:ilvl w:val="0"/>
          <w:numId w:val="13"/>
        </w:numPr>
        <w:spacing w:after="0"/>
        <w:contextualSpacing/>
        <w:jc w:val="both"/>
        <w:rPr>
          <w:rFonts w:ascii="Arial" w:hAnsi="Arial" w:cs="Arial"/>
          <w:sz w:val="20"/>
          <w:szCs w:val="20"/>
        </w:rPr>
      </w:pPr>
      <w:r>
        <w:rPr>
          <w:rFonts w:ascii="Arial" w:hAnsi="Arial" w:cs="Arial"/>
          <w:sz w:val="20"/>
          <w:szCs w:val="20"/>
        </w:rPr>
        <w:t xml:space="preserve">If this promotion is not capable of running as planned for any reason beyond the Promoter’s reasonable control, including but not limited to war, terrorism, state of emergency or disaster (including natural disaster), infection by computer virus, bugs, tampering, </w:t>
      </w:r>
      <w:proofErr w:type="spellStart"/>
      <w:r>
        <w:rPr>
          <w:rFonts w:ascii="Arial" w:hAnsi="Arial" w:cs="Arial"/>
          <w:sz w:val="20"/>
          <w:szCs w:val="20"/>
        </w:rPr>
        <w:t>unauthorised</w:t>
      </w:r>
      <w:proofErr w:type="spellEnd"/>
      <w:r>
        <w:rPr>
          <w:rFonts w:ascii="Arial" w:hAnsi="Arial" w:cs="Arial"/>
          <w:sz w:val="20"/>
          <w:szCs w:val="20"/>
        </w:rPr>
        <w:t xml:space="preserve"> intervention, technical failures or anything which corrupts or affects the administration, security, fairness, integrity or proper conduct of this promotion, the Promoter reserves the right, in its sole discretion, to cancel, terminate, modify or suspend the promotion and/or, if necessary, to provide an alternative prize or prizes to the same value as </w:t>
      </w:r>
      <w:r w:rsidR="003340B6">
        <w:rPr>
          <w:rFonts w:ascii="Arial" w:hAnsi="Arial" w:cs="Arial"/>
          <w:sz w:val="20"/>
          <w:szCs w:val="20"/>
        </w:rPr>
        <w:t>the</w:t>
      </w:r>
      <w:r>
        <w:rPr>
          <w:rFonts w:ascii="Arial" w:hAnsi="Arial" w:cs="Arial"/>
          <w:sz w:val="20"/>
          <w:szCs w:val="20"/>
        </w:rPr>
        <w:t xml:space="preserve"> original prize, subject to any written directions made under applicable State or Territory legislation.</w:t>
      </w:r>
    </w:p>
    <w:p w14:paraId="085CD676" w14:textId="77777777" w:rsidR="00073418" w:rsidRDefault="00073418" w:rsidP="00073418">
      <w:pPr>
        <w:pStyle w:val="ListParagraph"/>
        <w:spacing w:after="0"/>
        <w:ind w:left="0"/>
        <w:contextualSpacing/>
        <w:jc w:val="both"/>
        <w:rPr>
          <w:rFonts w:ascii="Arial" w:hAnsi="Arial" w:cs="Arial"/>
          <w:sz w:val="20"/>
          <w:szCs w:val="20"/>
        </w:rPr>
      </w:pPr>
    </w:p>
    <w:p w14:paraId="6C9C2390" w14:textId="77777777" w:rsidR="003340B6" w:rsidRDefault="00073418" w:rsidP="003340B6">
      <w:pPr>
        <w:pStyle w:val="ListParagraph"/>
        <w:numPr>
          <w:ilvl w:val="0"/>
          <w:numId w:val="13"/>
        </w:numPr>
        <w:spacing w:after="0"/>
        <w:contextualSpacing/>
        <w:jc w:val="both"/>
        <w:rPr>
          <w:rFonts w:ascii="Arial" w:hAnsi="Arial" w:cs="Arial"/>
          <w:sz w:val="20"/>
          <w:szCs w:val="20"/>
        </w:rPr>
      </w:pPr>
      <w:r>
        <w:rPr>
          <w:rFonts w:ascii="Arial" w:hAnsi="Arial" w:cs="Arial"/>
          <w:sz w:val="20"/>
          <w:szCs w:val="20"/>
        </w:rPr>
        <w:t xml:space="preserve">As a condition of entering this promotion, an Entrant consents to, in the event they are a winner, the Promoter using the Entrant’s name, likeness, image and/or voice (including photograph, film and/or recording of the same) in any media for an unlimited period of time without further notification, remuneration or compensation for the purpose of promoting, </w:t>
      </w:r>
      <w:proofErr w:type="spellStart"/>
      <w:r>
        <w:rPr>
          <w:rFonts w:ascii="Arial" w:hAnsi="Arial" w:cs="Arial"/>
          <w:sz w:val="20"/>
          <w:szCs w:val="20"/>
        </w:rPr>
        <w:t>publicising</w:t>
      </w:r>
      <w:proofErr w:type="spellEnd"/>
      <w:r>
        <w:rPr>
          <w:rFonts w:ascii="Arial" w:hAnsi="Arial" w:cs="Arial"/>
          <w:sz w:val="20"/>
          <w:szCs w:val="20"/>
        </w:rPr>
        <w:t xml:space="preserve"> or marketing the promotion (including any outcome), and/or promoting any products or services manufactured, distributed and/or supplied by the Promoter. The Entrant agrees that, in the event they are a winner, the Entrant will participate in all reasonable promoted activities in relation to the Promotion as requested by the Promoter and its agents.</w:t>
      </w:r>
    </w:p>
    <w:p w14:paraId="3D0D3C15" w14:textId="77777777" w:rsidR="003340B6" w:rsidRPr="003340B6" w:rsidRDefault="003340B6" w:rsidP="003340B6">
      <w:pPr>
        <w:pStyle w:val="ListParagraph"/>
        <w:spacing w:after="0"/>
        <w:ind w:left="0"/>
        <w:contextualSpacing/>
        <w:jc w:val="both"/>
        <w:rPr>
          <w:rFonts w:ascii="Arial" w:hAnsi="Arial" w:cs="Arial"/>
          <w:sz w:val="20"/>
          <w:szCs w:val="20"/>
        </w:rPr>
      </w:pPr>
    </w:p>
    <w:p w14:paraId="3FC6B357" w14:textId="692BF66C" w:rsidR="00073418" w:rsidRDefault="0038393B" w:rsidP="00073418">
      <w:pPr>
        <w:pStyle w:val="ListParagraph"/>
        <w:numPr>
          <w:ilvl w:val="0"/>
          <w:numId w:val="13"/>
        </w:numPr>
        <w:spacing w:after="0"/>
        <w:contextualSpacing/>
        <w:jc w:val="both"/>
        <w:rPr>
          <w:rFonts w:ascii="Arial" w:hAnsi="Arial" w:cs="Arial"/>
          <w:sz w:val="20"/>
          <w:szCs w:val="20"/>
        </w:rPr>
      </w:pPr>
      <w:r>
        <w:rPr>
          <w:rFonts w:ascii="Arial" w:hAnsi="Arial" w:cs="Arial"/>
          <w:sz w:val="20"/>
          <w:szCs w:val="20"/>
        </w:rPr>
        <w:t>An entry and any copyright subsisting in an entry irrevocably becomes, at the time of entry, the property of the Promoter</w:t>
      </w:r>
      <w:r w:rsidR="000F4B2A">
        <w:rPr>
          <w:rFonts w:ascii="Arial" w:hAnsi="Arial" w:cs="Arial"/>
          <w:sz w:val="20"/>
          <w:szCs w:val="20"/>
        </w:rPr>
        <w:t xml:space="preserve">. </w:t>
      </w:r>
      <w:r w:rsidR="00073418" w:rsidRPr="0038393B">
        <w:rPr>
          <w:rFonts w:ascii="Arial" w:hAnsi="Arial" w:cs="Arial"/>
          <w:sz w:val="20"/>
          <w:szCs w:val="20"/>
        </w:rPr>
        <w:t>The</w:t>
      </w:r>
      <w:r w:rsidR="00073418">
        <w:rPr>
          <w:rFonts w:ascii="Arial" w:hAnsi="Arial" w:cs="Arial"/>
          <w:sz w:val="20"/>
          <w:szCs w:val="20"/>
        </w:rPr>
        <w:t xml:space="preserve"> Promoter collects personal information about an Entrant to include the Entrant in the promotion and, where appropriate, award</w:t>
      </w:r>
      <w:r>
        <w:rPr>
          <w:rFonts w:ascii="Arial" w:hAnsi="Arial" w:cs="Arial"/>
          <w:sz w:val="20"/>
          <w:szCs w:val="20"/>
        </w:rPr>
        <w:t xml:space="preserve"> the prize</w:t>
      </w:r>
      <w:r w:rsidR="00073418">
        <w:rPr>
          <w:rFonts w:ascii="Arial" w:hAnsi="Arial" w:cs="Arial"/>
          <w:sz w:val="20"/>
          <w:szCs w:val="20"/>
        </w:rPr>
        <w:t xml:space="preserve">. If the personal information requested is not provided, the Entrant cannot participate in the promotion and is deemed ineligible. An Entrant also agrees that the Promoter may, in the event the Entrant is </w:t>
      </w:r>
      <w:r w:rsidR="007758C4">
        <w:rPr>
          <w:rFonts w:ascii="Arial" w:hAnsi="Arial" w:cs="Arial"/>
          <w:sz w:val="20"/>
          <w:szCs w:val="20"/>
        </w:rPr>
        <w:t>the</w:t>
      </w:r>
      <w:r w:rsidR="00073418">
        <w:rPr>
          <w:rFonts w:ascii="Arial" w:hAnsi="Arial" w:cs="Arial"/>
          <w:sz w:val="20"/>
          <w:szCs w:val="20"/>
        </w:rPr>
        <w:t xml:space="preserve"> winner, publish or cause to be published the Entrant winner’s name and locality in any media, as required under the relevant State or Territory lottery legislation. An Entrant can gain access to, update or correct any personal information held by the Promoter by contacting the Promoter </w:t>
      </w:r>
      <w:r w:rsidR="00073418" w:rsidRPr="0085791E">
        <w:rPr>
          <w:rFonts w:ascii="Arial" w:hAnsi="Arial" w:cs="Arial"/>
          <w:sz w:val="20"/>
          <w:szCs w:val="20"/>
        </w:rPr>
        <w:t xml:space="preserve">at: </w:t>
      </w:r>
      <w:r w:rsidR="004C61F4" w:rsidRPr="0085791E">
        <w:rPr>
          <w:rFonts w:ascii="Arial" w:hAnsi="Arial" w:cs="Arial"/>
          <w:sz w:val="20"/>
          <w:szCs w:val="20"/>
        </w:rPr>
        <w:t xml:space="preserve">Level 2, 20A </w:t>
      </w:r>
      <w:proofErr w:type="spellStart"/>
      <w:r w:rsidR="004C61F4" w:rsidRPr="0085791E">
        <w:rPr>
          <w:rFonts w:ascii="Arial" w:hAnsi="Arial" w:cs="Arial"/>
          <w:sz w:val="20"/>
          <w:szCs w:val="20"/>
        </w:rPr>
        <w:t>Danks</w:t>
      </w:r>
      <w:proofErr w:type="spellEnd"/>
      <w:r w:rsidR="004C61F4" w:rsidRPr="0085791E">
        <w:rPr>
          <w:rFonts w:ascii="Arial" w:hAnsi="Arial" w:cs="Arial"/>
          <w:sz w:val="20"/>
          <w:szCs w:val="20"/>
        </w:rPr>
        <w:t xml:space="preserve"> Street, </w:t>
      </w:r>
      <w:proofErr w:type="spellStart"/>
      <w:r w:rsidR="004C61F4" w:rsidRPr="0085791E">
        <w:rPr>
          <w:rFonts w:ascii="Arial" w:hAnsi="Arial" w:cs="Arial"/>
          <w:sz w:val="20"/>
          <w:szCs w:val="20"/>
        </w:rPr>
        <w:t>Redfern</w:t>
      </w:r>
      <w:proofErr w:type="spellEnd"/>
      <w:r w:rsidR="004C61F4" w:rsidRPr="0085791E">
        <w:rPr>
          <w:rFonts w:ascii="Arial" w:hAnsi="Arial" w:cs="Arial"/>
          <w:sz w:val="20"/>
          <w:szCs w:val="20"/>
        </w:rPr>
        <w:t>, NSW, 201</w:t>
      </w:r>
      <w:r w:rsidR="002D4D51">
        <w:rPr>
          <w:rFonts w:ascii="Arial" w:hAnsi="Arial" w:cs="Arial"/>
          <w:sz w:val="20"/>
          <w:szCs w:val="20"/>
        </w:rPr>
        <w:t>6</w:t>
      </w:r>
      <w:r w:rsidR="004C61F4" w:rsidRPr="0085791E">
        <w:rPr>
          <w:rFonts w:ascii="Arial" w:hAnsi="Arial" w:cs="Arial"/>
          <w:sz w:val="20"/>
          <w:szCs w:val="20"/>
        </w:rPr>
        <w:t xml:space="preserve"> o</w:t>
      </w:r>
      <w:r w:rsidR="00073418" w:rsidRPr="0085791E">
        <w:rPr>
          <w:rFonts w:ascii="Arial" w:hAnsi="Arial" w:cs="Arial"/>
          <w:sz w:val="20"/>
          <w:szCs w:val="20"/>
        </w:rPr>
        <w:t>r</w:t>
      </w:r>
      <w:r w:rsidR="004C61F4" w:rsidRPr="0085791E">
        <w:rPr>
          <w:rFonts w:ascii="Arial" w:hAnsi="Arial" w:cs="Arial"/>
          <w:sz w:val="20"/>
          <w:szCs w:val="20"/>
        </w:rPr>
        <w:t xml:space="preserve"> </w:t>
      </w:r>
      <w:r w:rsidR="0085791E">
        <w:rPr>
          <w:rFonts w:ascii="Arial" w:hAnsi="Arial" w:cs="Arial"/>
          <w:sz w:val="20"/>
          <w:szCs w:val="20"/>
        </w:rPr>
        <w:t>via telephone on</w:t>
      </w:r>
      <w:r w:rsidR="0085791E" w:rsidRPr="0085791E">
        <w:rPr>
          <w:rFonts w:ascii="Arial" w:hAnsi="Arial" w:cs="Arial"/>
          <w:sz w:val="20"/>
          <w:szCs w:val="20"/>
        </w:rPr>
        <w:t>1300 000 500</w:t>
      </w:r>
      <w:r w:rsidR="0085791E">
        <w:rPr>
          <w:rFonts w:ascii="Arial" w:hAnsi="Arial" w:cs="Arial"/>
          <w:sz w:val="20"/>
          <w:szCs w:val="20"/>
        </w:rPr>
        <w:t>.</w:t>
      </w:r>
      <w:r w:rsidR="00D25F52" w:rsidRPr="00D25F52">
        <w:rPr>
          <w:rFonts w:ascii="Arial" w:hAnsi="Arial" w:cs="Arial"/>
          <w:sz w:val="20"/>
          <w:szCs w:val="20"/>
        </w:rPr>
        <w:t xml:space="preserve"> </w:t>
      </w:r>
      <w:r w:rsidR="00073418">
        <w:rPr>
          <w:rFonts w:ascii="Arial" w:hAnsi="Arial" w:cs="Arial"/>
          <w:sz w:val="20"/>
          <w:szCs w:val="20"/>
        </w:rPr>
        <w:t>All personal information will be stored at the office of the Promoter. A copy of the Promoter’s Privacy Policy in relation to the treatment of personal information collected may be obtained by contacting the Promoter.</w:t>
      </w:r>
    </w:p>
    <w:p w14:paraId="44DAF5E9" w14:textId="77777777" w:rsidR="00C33C5B" w:rsidRPr="00C33C5B" w:rsidRDefault="00C33C5B" w:rsidP="00C33C5B">
      <w:pPr>
        <w:contextualSpacing/>
        <w:jc w:val="both"/>
        <w:rPr>
          <w:rFonts w:ascii="Arial" w:hAnsi="Arial" w:cs="Arial"/>
          <w:sz w:val="20"/>
          <w:szCs w:val="20"/>
        </w:rPr>
      </w:pPr>
    </w:p>
    <w:p w14:paraId="1F18B54D" w14:textId="1624FEB4" w:rsidR="00700818" w:rsidRDefault="00C33C5B" w:rsidP="00700818">
      <w:pPr>
        <w:pStyle w:val="ListParagraph"/>
        <w:numPr>
          <w:ilvl w:val="0"/>
          <w:numId w:val="13"/>
        </w:numPr>
        <w:spacing w:after="0"/>
        <w:contextualSpacing/>
        <w:jc w:val="both"/>
        <w:rPr>
          <w:rFonts w:ascii="Arial" w:hAnsi="Arial" w:cs="Arial"/>
          <w:sz w:val="20"/>
          <w:szCs w:val="20"/>
        </w:rPr>
      </w:pPr>
      <w:r>
        <w:rPr>
          <w:rFonts w:ascii="Arial" w:hAnsi="Arial" w:cs="Arial"/>
          <w:sz w:val="20"/>
          <w:szCs w:val="20"/>
        </w:rPr>
        <w:t>If an</w:t>
      </w:r>
      <w:r w:rsidR="001A3EB4">
        <w:rPr>
          <w:rFonts w:ascii="Arial" w:hAnsi="Arial" w:cs="Arial"/>
          <w:sz w:val="20"/>
          <w:szCs w:val="20"/>
        </w:rPr>
        <w:t xml:space="preserve"> </w:t>
      </w:r>
      <w:r w:rsidR="00073418" w:rsidRPr="0012174F">
        <w:rPr>
          <w:rFonts w:ascii="Arial" w:hAnsi="Arial" w:cs="Arial"/>
          <w:sz w:val="20"/>
          <w:szCs w:val="20"/>
        </w:rPr>
        <w:t>Entrant</w:t>
      </w:r>
      <w:r>
        <w:rPr>
          <w:rFonts w:ascii="Arial" w:hAnsi="Arial" w:cs="Arial"/>
          <w:sz w:val="20"/>
          <w:szCs w:val="20"/>
        </w:rPr>
        <w:t xml:space="preserve"> participates in the promotion in the manner required</w:t>
      </w:r>
      <w:r w:rsidR="00D25F52">
        <w:rPr>
          <w:rFonts w:ascii="Arial" w:hAnsi="Arial" w:cs="Arial"/>
          <w:sz w:val="20"/>
          <w:szCs w:val="20"/>
        </w:rPr>
        <w:t xml:space="preserve">, </w:t>
      </w:r>
      <w:r>
        <w:rPr>
          <w:rFonts w:ascii="Arial" w:hAnsi="Arial" w:cs="Arial"/>
          <w:sz w:val="20"/>
          <w:szCs w:val="20"/>
        </w:rPr>
        <w:t>the Entrant</w:t>
      </w:r>
      <w:r w:rsidR="00073418" w:rsidRPr="0012174F">
        <w:rPr>
          <w:rFonts w:ascii="Arial" w:hAnsi="Arial" w:cs="Arial"/>
          <w:sz w:val="20"/>
          <w:szCs w:val="20"/>
        </w:rPr>
        <w:t xml:space="preserve"> also acknowledges that a further primary purpose for collection of the Entrant’s personal information by the Promoter is to enable the Promoter to use the information to assist the Promoter in improving goods and services and to contact the Entrant in the future with information on special offers or to provide the Entrant with marketing materials via any medium including mail, telephone and </w:t>
      </w:r>
      <w:r w:rsidR="00DB4C6E">
        <w:rPr>
          <w:rFonts w:ascii="Arial" w:hAnsi="Arial" w:cs="Arial"/>
          <w:sz w:val="20"/>
          <w:szCs w:val="20"/>
        </w:rPr>
        <w:t>email</w:t>
      </w:r>
      <w:r w:rsidR="00073418" w:rsidRPr="0012174F">
        <w:rPr>
          <w:rFonts w:ascii="Arial" w:hAnsi="Arial" w:cs="Arial"/>
          <w:sz w:val="20"/>
          <w:szCs w:val="20"/>
        </w:rPr>
        <w:t xml:space="preserve"> or any other form of electronic, emerging, digital or conventional comm</w:t>
      </w:r>
      <w:bookmarkStart w:id="2" w:name="_GoBack"/>
      <w:bookmarkEnd w:id="2"/>
      <w:r w:rsidR="00073418" w:rsidRPr="0012174F">
        <w:rPr>
          <w:rFonts w:ascii="Arial" w:hAnsi="Arial" w:cs="Arial"/>
          <w:sz w:val="20"/>
          <w:szCs w:val="20"/>
        </w:rPr>
        <w:t xml:space="preserve">unications channel whether existing now or in the future. </w:t>
      </w:r>
      <w:r w:rsidR="00073418" w:rsidRPr="0038393B">
        <w:rPr>
          <w:rFonts w:ascii="Arial" w:hAnsi="Arial" w:cs="Arial"/>
          <w:sz w:val="20"/>
          <w:szCs w:val="20"/>
        </w:rPr>
        <w:t>By</w:t>
      </w:r>
      <w:r w:rsidR="00073418" w:rsidRPr="0012174F">
        <w:rPr>
          <w:rFonts w:ascii="Arial" w:hAnsi="Arial" w:cs="Arial"/>
          <w:sz w:val="20"/>
          <w:szCs w:val="20"/>
        </w:rPr>
        <w:t xml:space="preserve"> entering the promotion</w:t>
      </w:r>
      <w:r>
        <w:rPr>
          <w:rFonts w:ascii="Arial" w:hAnsi="Arial" w:cs="Arial"/>
          <w:sz w:val="20"/>
          <w:szCs w:val="20"/>
        </w:rPr>
        <w:t xml:space="preserve"> and opting-in</w:t>
      </w:r>
      <w:r w:rsidR="00073418" w:rsidRPr="0012174F">
        <w:rPr>
          <w:rFonts w:ascii="Arial" w:hAnsi="Arial" w:cs="Arial"/>
          <w:sz w:val="20"/>
          <w:szCs w:val="20"/>
        </w:rPr>
        <w:t xml:space="preserve">, an Entrant acknowledges and agrees that the Promoter may use the Entrant’s personal information in the manner set out in this condition. </w:t>
      </w:r>
    </w:p>
    <w:p w14:paraId="11F013A8" w14:textId="77777777" w:rsidR="00700818" w:rsidRPr="00700818" w:rsidRDefault="00700818" w:rsidP="00700818">
      <w:pPr>
        <w:contextualSpacing/>
        <w:jc w:val="both"/>
        <w:rPr>
          <w:rFonts w:ascii="Arial" w:hAnsi="Arial" w:cs="Arial"/>
          <w:sz w:val="20"/>
          <w:szCs w:val="20"/>
        </w:rPr>
      </w:pPr>
    </w:p>
    <w:p w14:paraId="422ECEDA" w14:textId="3CDF36E6" w:rsidR="003562B5" w:rsidRPr="00DB4C6E" w:rsidRDefault="00073418" w:rsidP="00700818">
      <w:pPr>
        <w:pStyle w:val="ListParagraph"/>
        <w:numPr>
          <w:ilvl w:val="0"/>
          <w:numId w:val="13"/>
        </w:numPr>
        <w:spacing w:after="0"/>
        <w:contextualSpacing/>
        <w:jc w:val="both"/>
        <w:rPr>
          <w:rFonts w:ascii="Arial" w:hAnsi="Arial" w:cs="Arial"/>
          <w:sz w:val="20"/>
          <w:szCs w:val="20"/>
        </w:rPr>
      </w:pPr>
      <w:r w:rsidRPr="00DB4C6E">
        <w:rPr>
          <w:rFonts w:ascii="Arial" w:hAnsi="Arial" w:cs="Arial"/>
          <w:b/>
          <w:sz w:val="20"/>
          <w:szCs w:val="20"/>
        </w:rPr>
        <w:t>Promoter</w:t>
      </w:r>
      <w:r w:rsidRPr="00DB4C6E">
        <w:rPr>
          <w:rFonts w:ascii="Arial" w:hAnsi="Arial" w:cs="Arial"/>
          <w:sz w:val="20"/>
          <w:szCs w:val="20"/>
        </w:rPr>
        <w:t xml:space="preserve">: </w:t>
      </w:r>
      <w:r w:rsidR="00E21D6A">
        <w:rPr>
          <w:rFonts w:ascii="Arial" w:hAnsi="Arial" w:cs="Arial"/>
          <w:sz w:val="20"/>
          <w:szCs w:val="20"/>
        </w:rPr>
        <w:t xml:space="preserve">Appliances Online PTY Limited. ABN: 19 151 833 546. </w:t>
      </w:r>
      <w:r w:rsidR="004C61F4" w:rsidRPr="00DB4C6E">
        <w:rPr>
          <w:rFonts w:ascii="Arial" w:hAnsi="Arial" w:cs="Arial"/>
          <w:sz w:val="20"/>
          <w:szCs w:val="20"/>
        </w:rPr>
        <w:t xml:space="preserve">Level 2, 20A </w:t>
      </w:r>
      <w:proofErr w:type="spellStart"/>
      <w:r w:rsidR="004C61F4" w:rsidRPr="00DB4C6E">
        <w:rPr>
          <w:rFonts w:ascii="Arial" w:hAnsi="Arial" w:cs="Arial"/>
          <w:sz w:val="20"/>
          <w:szCs w:val="20"/>
        </w:rPr>
        <w:t>Danks</w:t>
      </w:r>
      <w:proofErr w:type="spellEnd"/>
      <w:r w:rsidR="004C61F4" w:rsidRPr="00DB4C6E">
        <w:rPr>
          <w:rFonts w:ascii="Arial" w:hAnsi="Arial" w:cs="Arial"/>
          <w:sz w:val="20"/>
          <w:szCs w:val="20"/>
        </w:rPr>
        <w:t xml:space="preserve"> Street, </w:t>
      </w:r>
      <w:proofErr w:type="spellStart"/>
      <w:r w:rsidR="004C61F4" w:rsidRPr="00DB4C6E">
        <w:rPr>
          <w:rFonts w:ascii="Arial" w:hAnsi="Arial" w:cs="Arial"/>
          <w:sz w:val="20"/>
          <w:szCs w:val="20"/>
        </w:rPr>
        <w:t>Redfern</w:t>
      </w:r>
      <w:proofErr w:type="spellEnd"/>
      <w:r w:rsidR="004C61F4" w:rsidRPr="00DB4C6E">
        <w:rPr>
          <w:rFonts w:ascii="Arial" w:hAnsi="Arial" w:cs="Arial"/>
          <w:sz w:val="20"/>
          <w:szCs w:val="20"/>
        </w:rPr>
        <w:t>, NSW, 201</w:t>
      </w:r>
      <w:r w:rsidR="002D4D51">
        <w:rPr>
          <w:rFonts w:ascii="Arial" w:hAnsi="Arial" w:cs="Arial"/>
          <w:sz w:val="20"/>
          <w:szCs w:val="20"/>
        </w:rPr>
        <w:t>6</w:t>
      </w:r>
      <w:r w:rsidR="004C61F4" w:rsidRPr="00DB4C6E">
        <w:rPr>
          <w:rFonts w:ascii="Arial" w:hAnsi="Arial" w:cs="Arial"/>
          <w:sz w:val="20"/>
          <w:szCs w:val="20"/>
        </w:rPr>
        <w:t>.</w:t>
      </w:r>
      <w:r w:rsidRPr="00DB4C6E">
        <w:rPr>
          <w:rFonts w:ascii="Arial" w:hAnsi="Arial" w:cs="Arial"/>
          <w:sz w:val="20"/>
          <w:szCs w:val="20"/>
        </w:rPr>
        <w:t xml:space="preserve"> Telephone:</w:t>
      </w:r>
      <w:r w:rsidR="00DB4C6E">
        <w:rPr>
          <w:rFonts w:ascii="Arial" w:hAnsi="Arial" w:cs="Arial"/>
          <w:sz w:val="20"/>
          <w:szCs w:val="20"/>
        </w:rPr>
        <w:t xml:space="preserve"> 1</w:t>
      </w:r>
      <w:r w:rsidR="00DB4C6E" w:rsidRPr="00DB4C6E">
        <w:rPr>
          <w:rFonts w:ascii="Arial" w:hAnsi="Arial" w:cs="Arial"/>
          <w:sz w:val="20"/>
          <w:szCs w:val="20"/>
        </w:rPr>
        <w:t>300 000 500</w:t>
      </w:r>
    </w:p>
    <w:p w14:paraId="18C24B3A" w14:textId="77777777" w:rsidR="000F4B2A" w:rsidRPr="000F4B2A" w:rsidRDefault="000F4B2A" w:rsidP="000F4B2A">
      <w:pPr>
        <w:pStyle w:val="ListParagraph"/>
        <w:spacing w:after="0"/>
        <w:ind w:left="0"/>
        <w:contextualSpacing/>
        <w:jc w:val="both"/>
        <w:rPr>
          <w:rFonts w:ascii="Arial" w:hAnsi="Arial" w:cs="Arial"/>
          <w:sz w:val="20"/>
          <w:szCs w:val="20"/>
        </w:rPr>
      </w:pPr>
    </w:p>
    <w:p w14:paraId="70CCB53A" w14:textId="77777777" w:rsidR="0038393B" w:rsidRDefault="003340B6" w:rsidP="0038393B">
      <w:pPr>
        <w:pStyle w:val="ListParagraph"/>
        <w:numPr>
          <w:ilvl w:val="0"/>
          <w:numId w:val="13"/>
        </w:numPr>
        <w:spacing w:after="0"/>
        <w:contextualSpacing/>
        <w:jc w:val="both"/>
        <w:rPr>
          <w:rFonts w:ascii="Arial" w:hAnsi="Arial" w:cs="Arial"/>
          <w:b/>
          <w:sz w:val="20"/>
          <w:szCs w:val="20"/>
        </w:rPr>
      </w:pPr>
      <w:r w:rsidRPr="0038393B">
        <w:rPr>
          <w:rFonts w:ascii="Arial" w:hAnsi="Arial" w:cs="Arial"/>
          <w:sz w:val="20"/>
          <w:szCs w:val="20"/>
        </w:rPr>
        <w:t>In these Conditions of Entry: “</w:t>
      </w:r>
      <w:r w:rsidRPr="0038393B">
        <w:rPr>
          <w:rFonts w:ascii="Arial" w:hAnsi="Arial" w:cs="Arial"/>
          <w:b/>
          <w:sz w:val="20"/>
          <w:szCs w:val="20"/>
        </w:rPr>
        <w:t>Australian Consumer Law</w:t>
      </w:r>
      <w:r w:rsidRPr="0038393B">
        <w:rPr>
          <w:rFonts w:ascii="Arial" w:hAnsi="Arial" w:cs="Arial"/>
          <w:sz w:val="20"/>
          <w:szCs w:val="20"/>
        </w:rPr>
        <w:t xml:space="preserve">” means Schedule 2 of the </w:t>
      </w:r>
      <w:r w:rsidRPr="0038393B">
        <w:rPr>
          <w:rFonts w:ascii="Arial" w:hAnsi="Arial" w:cs="Arial"/>
          <w:i/>
          <w:sz w:val="20"/>
          <w:szCs w:val="20"/>
        </w:rPr>
        <w:t>Competition and Consumer Act 2010</w:t>
      </w:r>
      <w:r w:rsidRPr="0038393B">
        <w:rPr>
          <w:rFonts w:ascii="Arial" w:hAnsi="Arial" w:cs="Arial"/>
          <w:sz w:val="20"/>
          <w:szCs w:val="20"/>
        </w:rPr>
        <w:t xml:space="preserve"> (</w:t>
      </w:r>
      <w:proofErr w:type="spellStart"/>
      <w:r w:rsidRPr="0038393B">
        <w:rPr>
          <w:rFonts w:ascii="Arial" w:hAnsi="Arial" w:cs="Arial"/>
          <w:sz w:val="20"/>
          <w:szCs w:val="20"/>
        </w:rPr>
        <w:t>Cth</w:t>
      </w:r>
      <w:proofErr w:type="spellEnd"/>
      <w:r w:rsidRPr="0038393B">
        <w:rPr>
          <w:rFonts w:ascii="Arial" w:hAnsi="Arial" w:cs="Arial"/>
          <w:sz w:val="20"/>
          <w:szCs w:val="20"/>
        </w:rPr>
        <w:t xml:space="preserve">). </w:t>
      </w:r>
    </w:p>
    <w:p w14:paraId="78516502" w14:textId="77777777" w:rsidR="0038393B" w:rsidRPr="0038393B" w:rsidRDefault="0038393B" w:rsidP="0038393B">
      <w:pPr>
        <w:pStyle w:val="ListParagraph"/>
        <w:spacing w:after="0"/>
        <w:ind w:left="0"/>
        <w:contextualSpacing/>
        <w:jc w:val="both"/>
        <w:rPr>
          <w:rFonts w:ascii="Arial" w:hAnsi="Arial" w:cs="Arial"/>
          <w:b/>
          <w:sz w:val="20"/>
          <w:szCs w:val="20"/>
        </w:rPr>
      </w:pPr>
    </w:p>
    <w:p w14:paraId="50B57D01" w14:textId="77777777" w:rsidR="00073418" w:rsidRDefault="00073418" w:rsidP="00073418">
      <w:pPr>
        <w:jc w:val="both"/>
        <w:rPr>
          <w:rFonts w:ascii="Arial" w:hAnsi="Arial" w:cs="Arial"/>
          <w:sz w:val="20"/>
          <w:szCs w:val="20"/>
        </w:rPr>
      </w:pPr>
    </w:p>
    <w:p w14:paraId="7B36E5D4" w14:textId="77777777" w:rsidR="00DD4DD5" w:rsidRDefault="00DD4DD5" w:rsidP="00BF62BE">
      <w:pPr>
        <w:tabs>
          <w:tab w:val="left" w:pos="426"/>
        </w:tabs>
        <w:spacing w:before="120"/>
      </w:pPr>
    </w:p>
    <w:sectPr w:rsidR="00DD4DD5" w:rsidSect="0037033A">
      <w:headerReference w:type="default" r:id="rId9"/>
      <w:footerReference w:type="default" r:id="rId10"/>
      <w:headerReference w:type="first" r:id="rId11"/>
      <w:pgSz w:w="11906" w:h="16838"/>
      <w:pgMar w:top="280" w:right="1416" w:bottom="1440" w:left="1440" w:header="28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FC93A" w14:textId="77777777" w:rsidR="00E14A22" w:rsidRDefault="00E14A22" w:rsidP="00377BF0">
      <w:r>
        <w:separator/>
      </w:r>
    </w:p>
  </w:endnote>
  <w:endnote w:type="continuationSeparator" w:id="0">
    <w:p w14:paraId="6D542ECC" w14:textId="77777777" w:rsidR="00E14A22" w:rsidRDefault="00E14A22" w:rsidP="0037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8C13B" w14:textId="77777777" w:rsidR="00E14A22" w:rsidRDefault="00E14A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BE450" w14:textId="77777777" w:rsidR="00E14A22" w:rsidRDefault="00E14A22" w:rsidP="00377BF0">
      <w:r>
        <w:separator/>
      </w:r>
    </w:p>
  </w:footnote>
  <w:footnote w:type="continuationSeparator" w:id="0">
    <w:p w14:paraId="0C9B5AFA" w14:textId="77777777" w:rsidR="00E14A22" w:rsidRDefault="00E14A22" w:rsidP="00377B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D540A" w14:textId="77777777" w:rsidR="00E14A22" w:rsidRPr="00B6160B" w:rsidRDefault="00E14A22">
    <w:pPr>
      <w:pStyle w:val="Header"/>
      <w:jc w:val="center"/>
      <w:rPr>
        <w:sz w:val="16"/>
        <w:szCs w:val="16"/>
      </w:rPr>
    </w:pPr>
    <w:r w:rsidRPr="00B6160B">
      <w:rPr>
        <w:sz w:val="16"/>
        <w:szCs w:val="16"/>
      </w:rPr>
      <w:fldChar w:fldCharType="begin"/>
    </w:r>
    <w:r w:rsidRPr="00B6160B">
      <w:rPr>
        <w:sz w:val="16"/>
        <w:szCs w:val="16"/>
      </w:rPr>
      <w:instrText xml:space="preserve"> PAGE   \* MERGEFORMAT </w:instrText>
    </w:r>
    <w:r w:rsidRPr="00B6160B">
      <w:rPr>
        <w:sz w:val="16"/>
        <w:szCs w:val="16"/>
      </w:rPr>
      <w:fldChar w:fldCharType="separate"/>
    </w:r>
    <w:r w:rsidR="00FB71F9">
      <w:rPr>
        <w:noProof/>
        <w:sz w:val="16"/>
        <w:szCs w:val="16"/>
      </w:rPr>
      <w:t>2</w:t>
    </w:r>
    <w:r w:rsidRPr="00B6160B">
      <w:rPr>
        <w:sz w:val="16"/>
        <w:szCs w:val="16"/>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76D94" w14:textId="77777777" w:rsidR="00E14A22" w:rsidRPr="00520642" w:rsidRDefault="00E14A22">
    <w:pPr>
      <w:pStyle w:val="Header"/>
      <w:jc w:val="center"/>
      <w:rPr>
        <w:sz w:val="20"/>
        <w:szCs w:val="20"/>
      </w:rPr>
    </w:pPr>
    <w:r w:rsidRPr="00520642">
      <w:rPr>
        <w:sz w:val="20"/>
        <w:szCs w:val="20"/>
      </w:rPr>
      <w:fldChar w:fldCharType="begin"/>
    </w:r>
    <w:r w:rsidRPr="00520642">
      <w:rPr>
        <w:sz w:val="20"/>
        <w:szCs w:val="20"/>
      </w:rPr>
      <w:instrText xml:space="preserve"> PAGE   \* MERGEFORMAT </w:instrText>
    </w:r>
    <w:r w:rsidRPr="00520642">
      <w:rPr>
        <w:sz w:val="20"/>
        <w:szCs w:val="20"/>
      </w:rPr>
      <w:fldChar w:fldCharType="separate"/>
    </w:r>
    <w:r w:rsidR="00FB71F9">
      <w:rPr>
        <w:noProof/>
        <w:sz w:val="20"/>
        <w:szCs w:val="20"/>
      </w:rPr>
      <w:t>1</w:t>
    </w:r>
    <w:r w:rsidRPr="00520642">
      <w:rPr>
        <w:sz w:val="20"/>
        <w:szCs w:val="20"/>
      </w:rPr>
      <w:fldChar w:fldCharType="end"/>
    </w:r>
  </w:p>
  <w:p w14:paraId="0FB3B80F" w14:textId="77777777" w:rsidR="00E14A22" w:rsidRDefault="00E14A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3D1"/>
    <w:multiLevelType w:val="hybridMultilevel"/>
    <w:tmpl w:val="1C4AA5F4"/>
    <w:lvl w:ilvl="0" w:tplc="0BC02C42">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B0E4E"/>
    <w:multiLevelType w:val="multilevel"/>
    <w:tmpl w:val="D71CE402"/>
    <w:lvl w:ilvl="0">
      <w:start w:val="1"/>
      <w:numFmt w:val="bullet"/>
      <w:lvlText w:val="o"/>
      <w:lvlJc w:val="left"/>
      <w:pPr>
        <w:tabs>
          <w:tab w:val="num" w:pos="360"/>
        </w:tabs>
        <w:ind w:left="360" w:hanging="360"/>
      </w:pPr>
      <w:rPr>
        <w:rFonts w:ascii="Courier New" w:hAnsi="Courier New" w:cs="Courier New" w:hint="default"/>
      </w:rPr>
    </w:lvl>
    <w:lvl w:ilv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
    <w:nsid w:val="14117CFA"/>
    <w:multiLevelType w:val="hybridMultilevel"/>
    <w:tmpl w:val="B87E3AD8"/>
    <w:lvl w:ilvl="0" w:tplc="D3F851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63A3D"/>
    <w:multiLevelType w:val="hybridMultilevel"/>
    <w:tmpl w:val="FD42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B15E0"/>
    <w:multiLevelType w:val="hybridMultilevel"/>
    <w:tmpl w:val="FECEC5D6"/>
    <w:lvl w:ilvl="0" w:tplc="2CE21F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7131E4"/>
    <w:multiLevelType w:val="hybridMultilevel"/>
    <w:tmpl w:val="6B0C2FF8"/>
    <w:lvl w:ilvl="0" w:tplc="CB68E612">
      <w:start w:val="1"/>
      <w:numFmt w:val="decimal"/>
      <w:lvlText w:val="%1."/>
      <w:lvlJc w:val="left"/>
      <w:pPr>
        <w:tabs>
          <w:tab w:val="num" w:pos="360"/>
        </w:tabs>
        <w:ind w:left="360" w:hanging="360"/>
      </w:pPr>
      <w:rPr>
        <w:rFonts w:ascii="Arial" w:hAnsi="Arial" w:cs="Arial" w:hint="default"/>
        <w:b w:val="0"/>
        <w:i w:val="0"/>
        <w:sz w:val="20"/>
        <w:szCs w:val="20"/>
      </w:rPr>
    </w:lvl>
    <w:lvl w:ilvl="1" w:tplc="B7281D7E">
      <w:start w:val="1"/>
      <w:numFmt w:val="lowerLetter"/>
      <w:lvlText w:val="%2."/>
      <w:lvlJc w:val="left"/>
      <w:pPr>
        <w:tabs>
          <w:tab w:val="num" w:pos="1440"/>
        </w:tabs>
        <w:ind w:left="1440" w:hanging="360"/>
      </w:pPr>
      <w:rPr>
        <w:b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42E0E3A"/>
    <w:multiLevelType w:val="hybridMultilevel"/>
    <w:tmpl w:val="0CA680E6"/>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
    <w:nsid w:val="36EA739B"/>
    <w:multiLevelType w:val="hybridMultilevel"/>
    <w:tmpl w:val="A13CF9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5D2A32"/>
    <w:multiLevelType w:val="hybridMultilevel"/>
    <w:tmpl w:val="550288F0"/>
    <w:lvl w:ilvl="0" w:tplc="D1789F68">
      <w:start w:val="1"/>
      <w:numFmt w:val="decimal"/>
      <w:lvlText w:val="%1."/>
      <w:lvlJc w:val="left"/>
      <w:pPr>
        <w:tabs>
          <w:tab w:val="num" w:pos="720"/>
        </w:tabs>
        <w:ind w:left="720" w:hanging="360"/>
      </w:pPr>
      <w:rPr>
        <w:rFonts w:ascii="Times New Roman" w:hAnsi="Times New Roman" w:cs="Times New Roman" w:hint="default"/>
        <w:b/>
      </w:rPr>
    </w:lvl>
    <w:lvl w:ilvl="1" w:tplc="F348C580">
      <w:start w:val="1"/>
      <w:numFmt w:val="lowerLetter"/>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3D621E90"/>
    <w:multiLevelType w:val="hybridMultilevel"/>
    <w:tmpl w:val="787CAA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D21F71"/>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355"/>
        </w:tabs>
        <w:ind w:left="1355"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7083681"/>
    <w:multiLevelType w:val="hybridMultilevel"/>
    <w:tmpl w:val="42484996"/>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2">
    <w:nsid w:val="4F007F7F"/>
    <w:multiLevelType w:val="multilevel"/>
    <w:tmpl w:val="EAB00238"/>
    <w:lvl w:ilvl="0">
      <w:start w:val="1"/>
      <w:numFmt w:val="decimal"/>
      <w:lvlText w:val="%1."/>
      <w:lvlJc w:val="left"/>
      <w:pPr>
        <w:tabs>
          <w:tab w:val="num" w:pos="360"/>
        </w:tabs>
        <w:ind w:left="360" w:hanging="360"/>
      </w:pPr>
      <w:rPr>
        <w:rFonts w:cs="Times New Roman"/>
      </w:rPr>
    </w:lvl>
    <w:lvl w:ilv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3">
    <w:nsid w:val="5672271C"/>
    <w:multiLevelType w:val="hybridMultilevel"/>
    <w:tmpl w:val="A894EA9A"/>
    <w:lvl w:ilvl="0" w:tplc="A23C5F7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5A1C74"/>
    <w:multiLevelType w:val="hybridMultilevel"/>
    <w:tmpl w:val="F04ACF7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F9C1EBB"/>
    <w:multiLevelType w:val="hybridMultilevel"/>
    <w:tmpl w:val="4DE81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78128D"/>
    <w:multiLevelType w:val="hybridMultilevel"/>
    <w:tmpl w:val="5F526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B42979"/>
    <w:multiLevelType w:val="hybridMultilevel"/>
    <w:tmpl w:val="3DB4A0C6"/>
    <w:lvl w:ilvl="0" w:tplc="3558C078">
      <w:start w:val="83"/>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8">
    <w:nsid w:val="7D712629"/>
    <w:multiLevelType w:val="multilevel"/>
    <w:tmpl w:val="0C09001F"/>
    <w:numStyleLink w:val="111111"/>
  </w:abstractNum>
  <w:num w:numId="1">
    <w:abstractNumId w:val="8"/>
  </w:num>
  <w:num w:numId="2">
    <w:abstractNumId w:val="3"/>
  </w:num>
  <w:num w:numId="3">
    <w:abstractNumId w:val="15"/>
  </w:num>
  <w:num w:numId="4">
    <w:abstractNumId w:val="7"/>
  </w:num>
  <w:num w:numId="5">
    <w:abstractNumId w:val="0"/>
  </w:num>
  <w:num w:numId="6">
    <w:abstractNumId w:val="2"/>
  </w:num>
  <w:num w:numId="7">
    <w:abstractNumId w:val="18"/>
    <w:lvlOverride w:ilvl="0">
      <w:lvl w:ilvl="0">
        <w:start w:val="1"/>
        <w:numFmt w:val="decimal"/>
        <w:lvlText w:val="%1."/>
        <w:lvlJc w:val="left"/>
        <w:pPr>
          <w:tabs>
            <w:tab w:val="num" w:pos="360"/>
          </w:tabs>
          <w:ind w:left="360" w:hanging="360"/>
        </w:pPr>
        <w:rPr>
          <w:rFonts w:ascii="Arial" w:hAnsi="Arial" w:cs="Arial" w:hint="default"/>
          <w:sz w:val="20"/>
          <w:szCs w:val="20"/>
        </w:rPr>
      </w:lvl>
    </w:lvlOverride>
    <w:lvlOverride w:ilvl="1">
      <w:lvl w:ilvl="1">
        <w:start w:val="1"/>
        <w:numFmt w:val="decimal"/>
        <w:lvlText w:val="%1.%2."/>
        <w:lvlJc w:val="left"/>
        <w:pPr>
          <w:tabs>
            <w:tab w:val="num" w:pos="792"/>
          </w:tabs>
          <w:ind w:left="792" w:hanging="432"/>
        </w:pPr>
        <w:rPr>
          <w:rFonts w:cs="Times New Roman"/>
          <w:b w:val="0"/>
        </w:rPr>
      </w:lvl>
    </w:lvlOverride>
  </w:num>
  <w:num w:numId="8">
    <w:abstractNumId w:val="12"/>
  </w:num>
  <w:num w:numId="9">
    <w:abstractNumId w:val="10"/>
  </w:num>
  <w:num w:numId="10">
    <w:abstractNumId w:val="18"/>
    <w:lvlOverride w:ilvl="0">
      <w:lvl w:ilvl="0">
        <w:start w:val="1"/>
        <w:numFmt w:val="decimal"/>
        <w:lvlText w:val="%1."/>
        <w:lvlJc w:val="left"/>
        <w:pPr>
          <w:tabs>
            <w:tab w:val="num" w:pos="360"/>
          </w:tabs>
          <w:ind w:left="360" w:hanging="360"/>
        </w:pPr>
        <w:rPr>
          <w:rFonts w:cs="Times New Roman"/>
        </w:rPr>
      </w:lvl>
    </w:lvlOverride>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4"/>
  </w:num>
  <w:num w:numId="16">
    <w:abstractNumId w:val="11"/>
  </w:num>
  <w:num w:numId="17">
    <w:abstractNumId w:val="13"/>
  </w:num>
  <w:num w:numId="18">
    <w:abstractNumId w:val="17"/>
  </w:num>
  <w:num w:numId="19">
    <w:abstractNumId w:val="6"/>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D9"/>
    <w:rsid w:val="000100CE"/>
    <w:rsid w:val="00011F9A"/>
    <w:rsid w:val="00016E3B"/>
    <w:rsid w:val="0004668B"/>
    <w:rsid w:val="00073418"/>
    <w:rsid w:val="00081676"/>
    <w:rsid w:val="0008768F"/>
    <w:rsid w:val="00090C43"/>
    <w:rsid w:val="00093BBC"/>
    <w:rsid w:val="000D10D6"/>
    <w:rsid w:val="000F4B2A"/>
    <w:rsid w:val="00107322"/>
    <w:rsid w:val="00111851"/>
    <w:rsid w:val="00124774"/>
    <w:rsid w:val="00152987"/>
    <w:rsid w:val="00153A0C"/>
    <w:rsid w:val="00165E8A"/>
    <w:rsid w:val="0017140F"/>
    <w:rsid w:val="001A3EB4"/>
    <w:rsid w:val="001E0690"/>
    <w:rsid w:val="00221C61"/>
    <w:rsid w:val="00242B27"/>
    <w:rsid w:val="002468FD"/>
    <w:rsid w:val="00266293"/>
    <w:rsid w:val="0028095F"/>
    <w:rsid w:val="002B448C"/>
    <w:rsid w:val="002C57D7"/>
    <w:rsid w:val="002D4D51"/>
    <w:rsid w:val="00313375"/>
    <w:rsid w:val="003229C5"/>
    <w:rsid w:val="003340B6"/>
    <w:rsid w:val="00334FE0"/>
    <w:rsid w:val="00342AFE"/>
    <w:rsid w:val="003562B5"/>
    <w:rsid w:val="00357794"/>
    <w:rsid w:val="0037033A"/>
    <w:rsid w:val="0037461C"/>
    <w:rsid w:val="00377BF0"/>
    <w:rsid w:val="0038393B"/>
    <w:rsid w:val="00383FFF"/>
    <w:rsid w:val="0038677F"/>
    <w:rsid w:val="003A65B7"/>
    <w:rsid w:val="003B74E7"/>
    <w:rsid w:val="003C60C8"/>
    <w:rsid w:val="003D263F"/>
    <w:rsid w:val="003D5AB3"/>
    <w:rsid w:val="003F2194"/>
    <w:rsid w:val="0042268B"/>
    <w:rsid w:val="00433DBD"/>
    <w:rsid w:val="00435316"/>
    <w:rsid w:val="00441E9D"/>
    <w:rsid w:val="00450D8F"/>
    <w:rsid w:val="0045204E"/>
    <w:rsid w:val="00452F94"/>
    <w:rsid w:val="00455A39"/>
    <w:rsid w:val="0047522A"/>
    <w:rsid w:val="004C61F4"/>
    <w:rsid w:val="004D60E0"/>
    <w:rsid w:val="004E20D3"/>
    <w:rsid w:val="004F36BE"/>
    <w:rsid w:val="00501668"/>
    <w:rsid w:val="00501F09"/>
    <w:rsid w:val="0051326E"/>
    <w:rsid w:val="0051437D"/>
    <w:rsid w:val="00520642"/>
    <w:rsid w:val="00552BB4"/>
    <w:rsid w:val="00572B24"/>
    <w:rsid w:val="00572E5B"/>
    <w:rsid w:val="005A075D"/>
    <w:rsid w:val="005C5DC1"/>
    <w:rsid w:val="005D3D5D"/>
    <w:rsid w:val="005E4BA2"/>
    <w:rsid w:val="005F0F03"/>
    <w:rsid w:val="00623C99"/>
    <w:rsid w:val="00631243"/>
    <w:rsid w:val="006320B8"/>
    <w:rsid w:val="006359C9"/>
    <w:rsid w:val="00694B3B"/>
    <w:rsid w:val="00700818"/>
    <w:rsid w:val="007017ED"/>
    <w:rsid w:val="007146EF"/>
    <w:rsid w:val="00734907"/>
    <w:rsid w:val="00734E45"/>
    <w:rsid w:val="00741BDA"/>
    <w:rsid w:val="00743E42"/>
    <w:rsid w:val="0074596A"/>
    <w:rsid w:val="007758C4"/>
    <w:rsid w:val="007830C0"/>
    <w:rsid w:val="007A07BF"/>
    <w:rsid w:val="007B43F2"/>
    <w:rsid w:val="007B69E3"/>
    <w:rsid w:val="007D1F81"/>
    <w:rsid w:val="007F7E0C"/>
    <w:rsid w:val="008009B0"/>
    <w:rsid w:val="00812DD7"/>
    <w:rsid w:val="00814139"/>
    <w:rsid w:val="008200C3"/>
    <w:rsid w:val="008204BA"/>
    <w:rsid w:val="0084019D"/>
    <w:rsid w:val="0085791E"/>
    <w:rsid w:val="00870A9F"/>
    <w:rsid w:val="00876531"/>
    <w:rsid w:val="00886056"/>
    <w:rsid w:val="00893B7F"/>
    <w:rsid w:val="008B0592"/>
    <w:rsid w:val="008B5DF8"/>
    <w:rsid w:val="008C3ED4"/>
    <w:rsid w:val="008D17B1"/>
    <w:rsid w:val="008E1D3E"/>
    <w:rsid w:val="008F3BE7"/>
    <w:rsid w:val="009031D9"/>
    <w:rsid w:val="00906E49"/>
    <w:rsid w:val="009373F7"/>
    <w:rsid w:val="009509DD"/>
    <w:rsid w:val="00953805"/>
    <w:rsid w:val="00984757"/>
    <w:rsid w:val="00996158"/>
    <w:rsid w:val="009B24DE"/>
    <w:rsid w:val="009E1F58"/>
    <w:rsid w:val="009E557B"/>
    <w:rsid w:val="009E7CE5"/>
    <w:rsid w:val="00A05212"/>
    <w:rsid w:val="00A3159B"/>
    <w:rsid w:val="00A35A3F"/>
    <w:rsid w:val="00A43B59"/>
    <w:rsid w:val="00A43D0F"/>
    <w:rsid w:val="00A74503"/>
    <w:rsid w:val="00A75EB6"/>
    <w:rsid w:val="00A779FA"/>
    <w:rsid w:val="00A83A8B"/>
    <w:rsid w:val="00A84C20"/>
    <w:rsid w:val="00A964C4"/>
    <w:rsid w:val="00AA320F"/>
    <w:rsid w:val="00AA63D0"/>
    <w:rsid w:val="00B30C08"/>
    <w:rsid w:val="00B40005"/>
    <w:rsid w:val="00B41A80"/>
    <w:rsid w:val="00B46650"/>
    <w:rsid w:val="00B5105E"/>
    <w:rsid w:val="00B525FF"/>
    <w:rsid w:val="00B6160B"/>
    <w:rsid w:val="00B73944"/>
    <w:rsid w:val="00BB1E64"/>
    <w:rsid w:val="00BE7B47"/>
    <w:rsid w:val="00BF1F54"/>
    <w:rsid w:val="00BF62BE"/>
    <w:rsid w:val="00C003CF"/>
    <w:rsid w:val="00C156DB"/>
    <w:rsid w:val="00C163A2"/>
    <w:rsid w:val="00C21386"/>
    <w:rsid w:val="00C32479"/>
    <w:rsid w:val="00C33C5B"/>
    <w:rsid w:val="00CA2311"/>
    <w:rsid w:val="00D174AE"/>
    <w:rsid w:val="00D24E8A"/>
    <w:rsid w:val="00D25F52"/>
    <w:rsid w:val="00D30407"/>
    <w:rsid w:val="00D5489A"/>
    <w:rsid w:val="00D60A31"/>
    <w:rsid w:val="00D63FB5"/>
    <w:rsid w:val="00D95812"/>
    <w:rsid w:val="00DB4C6E"/>
    <w:rsid w:val="00DD25DC"/>
    <w:rsid w:val="00DD4DD5"/>
    <w:rsid w:val="00DE74A6"/>
    <w:rsid w:val="00E042A9"/>
    <w:rsid w:val="00E05866"/>
    <w:rsid w:val="00E14A22"/>
    <w:rsid w:val="00E158BD"/>
    <w:rsid w:val="00E21D6A"/>
    <w:rsid w:val="00E40606"/>
    <w:rsid w:val="00E4663B"/>
    <w:rsid w:val="00E57F03"/>
    <w:rsid w:val="00E701C6"/>
    <w:rsid w:val="00E7203D"/>
    <w:rsid w:val="00E8017D"/>
    <w:rsid w:val="00E807C3"/>
    <w:rsid w:val="00E91534"/>
    <w:rsid w:val="00E92B61"/>
    <w:rsid w:val="00EB1A49"/>
    <w:rsid w:val="00EB7A2D"/>
    <w:rsid w:val="00EF228E"/>
    <w:rsid w:val="00EF4688"/>
    <w:rsid w:val="00F41B65"/>
    <w:rsid w:val="00F43D79"/>
    <w:rsid w:val="00F47465"/>
    <w:rsid w:val="00F506AF"/>
    <w:rsid w:val="00F53351"/>
    <w:rsid w:val="00F633EB"/>
    <w:rsid w:val="00F752AC"/>
    <w:rsid w:val="00FA7866"/>
    <w:rsid w:val="00FB71F9"/>
    <w:rsid w:val="00FD3073"/>
    <w:rsid w:val="00FD325B"/>
    <w:rsid w:val="00FE0D3A"/>
    <w:rsid w:val="00FE17A0"/>
    <w:rsid w:val="00FE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5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D9"/>
    <w:rPr>
      <w:rFonts w:ascii="Times New Roman" w:hAnsi="Times New Roman"/>
      <w:sz w:val="24"/>
      <w:szCs w:val="24"/>
      <w:lang w:eastAsia="en-US"/>
    </w:rPr>
  </w:style>
  <w:style w:type="paragraph" w:styleId="Heading7">
    <w:name w:val="heading 7"/>
    <w:basedOn w:val="Normal"/>
    <w:next w:val="Normal"/>
    <w:link w:val="Heading7Char"/>
    <w:qFormat/>
    <w:rsid w:val="009031D9"/>
    <w:pPr>
      <w:keepNext/>
      <w:spacing w:before="120" w:after="120"/>
      <w:jc w:val="both"/>
      <w:outlineLvl w:val="6"/>
    </w:pPr>
    <w:rPr>
      <w:rFonts w:ascii="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9031D9"/>
    <w:rPr>
      <w:rFonts w:ascii="Arial" w:hAnsi="Arial" w:cs="Arial"/>
      <w:b/>
      <w:bCs/>
      <w:sz w:val="16"/>
      <w:szCs w:val="16"/>
      <w:lang w:val="en-AU"/>
    </w:rPr>
  </w:style>
  <w:style w:type="paragraph" w:styleId="ListParagraph">
    <w:name w:val="List Paragraph"/>
    <w:basedOn w:val="Normal"/>
    <w:uiPriority w:val="34"/>
    <w:qFormat/>
    <w:rsid w:val="009031D9"/>
    <w:pPr>
      <w:spacing w:after="200"/>
      <w:ind w:left="720"/>
    </w:pPr>
    <w:rPr>
      <w:rFonts w:ascii="Cambria" w:hAnsi="Cambria"/>
      <w:lang w:val="en-US"/>
    </w:rPr>
  </w:style>
  <w:style w:type="paragraph" w:styleId="Header">
    <w:name w:val="header"/>
    <w:basedOn w:val="Normal"/>
    <w:link w:val="HeaderChar"/>
    <w:uiPriority w:val="99"/>
    <w:rsid w:val="009031D9"/>
    <w:pPr>
      <w:tabs>
        <w:tab w:val="center" w:pos="4320"/>
        <w:tab w:val="right" w:pos="8640"/>
      </w:tabs>
    </w:pPr>
    <w:rPr>
      <w:rFonts w:ascii="Arial" w:hAnsi="Arial"/>
    </w:rPr>
  </w:style>
  <w:style w:type="character" w:customStyle="1" w:styleId="HeaderChar">
    <w:name w:val="Header Char"/>
    <w:link w:val="Header"/>
    <w:uiPriority w:val="99"/>
    <w:rsid w:val="009031D9"/>
    <w:rPr>
      <w:rFonts w:ascii="Arial" w:hAnsi="Arial" w:cs="Arial"/>
      <w:sz w:val="24"/>
      <w:szCs w:val="24"/>
      <w:lang w:val="en-AU"/>
    </w:rPr>
  </w:style>
  <w:style w:type="paragraph" w:styleId="BodyText">
    <w:name w:val="Body Text"/>
    <w:basedOn w:val="Normal"/>
    <w:link w:val="BodyTextChar"/>
    <w:rsid w:val="009031D9"/>
    <w:pPr>
      <w:spacing w:before="240" w:after="240"/>
      <w:jc w:val="both"/>
    </w:pPr>
    <w:rPr>
      <w:rFonts w:ascii="Arial" w:hAnsi="Arial"/>
      <w:sz w:val="20"/>
      <w:szCs w:val="20"/>
    </w:rPr>
  </w:style>
  <w:style w:type="character" w:customStyle="1" w:styleId="BodyTextChar">
    <w:name w:val="Body Text Char"/>
    <w:link w:val="BodyText"/>
    <w:rsid w:val="009031D9"/>
    <w:rPr>
      <w:rFonts w:ascii="Arial" w:hAnsi="Arial" w:cs="Arial"/>
      <w:sz w:val="20"/>
      <w:szCs w:val="20"/>
      <w:lang w:val="en-AU"/>
    </w:rPr>
  </w:style>
  <w:style w:type="paragraph" w:styleId="BodyTextIndent">
    <w:name w:val="Body Text Indent"/>
    <w:basedOn w:val="Normal"/>
    <w:link w:val="BodyTextIndentChar"/>
    <w:rsid w:val="009031D9"/>
    <w:pPr>
      <w:spacing w:before="240"/>
      <w:jc w:val="both"/>
    </w:pPr>
    <w:rPr>
      <w:rFonts w:ascii="Arial" w:hAnsi="Arial"/>
      <w:sz w:val="20"/>
      <w:szCs w:val="20"/>
    </w:rPr>
  </w:style>
  <w:style w:type="character" w:customStyle="1" w:styleId="BodyTextIndentChar">
    <w:name w:val="Body Text Indent Char"/>
    <w:link w:val="BodyTextIndent"/>
    <w:rsid w:val="009031D9"/>
    <w:rPr>
      <w:rFonts w:ascii="Arial" w:hAnsi="Arial" w:cs="Arial"/>
      <w:lang w:val="en-AU"/>
    </w:rPr>
  </w:style>
  <w:style w:type="paragraph" w:styleId="BodyText2">
    <w:name w:val="Body Text 2"/>
    <w:basedOn w:val="Normal"/>
    <w:link w:val="BodyText2Char"/>
    <w:rsid w:val="009031D9"/>
    <w:pPr>
      <w:jc w:val="center"/>
    </w:pPr>
    <w:rPr>
      <w:rFonts w:ascii="Arial" w:hAnsi="Arial"/>
      <w:b/>
      <w:bCs/>
      <w:sz w:val="28"/>
      <w:szCs w:val="28"/>
    </w:rPr>
  </w:style>
  <w:style w:type="character" w:customStyle="1" w:styleId="BodyText2Char">
    <w:name w:val="Body Text 2 Char"/>
    <w:link w:val="BodyText2"/>
    <w:rsid w:val="009031D9"/>
    <w:rPr>
      <w:rFonts w:ascii="Arial" w:hAnsi="Arial" w:cs="Arial"/>
      <w:b/>
      <w:bCs/>
      <w:sz w:val="28"/>
      <w:szCs w:val="28"/>
      <w:lang w:val="en-AU"/>
    </w:rPr>
  </w:style>
  <w:style w:type="table" w:styleId="TableGrid">
    <w:name w:val="Table Grid"/>
    <w:basedOn w:val="TableNormal"/>
    <w:uiPriority w:val="59"/>
    <w:rsid w:val="009031D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B6160B"/>
    <w:pPr>
      <w:tabs>
        <w:tab w:val="center" w:pos="4680"/>
        <w:tab w:val="right" w:pos="9360"/>
      </w:tabs>
    </w:pPr>
  </w:style>
  <w:style w:type="character" w:customStyle="1" w:styleId="FooterChar">
    <w:name w:val="Footer Char"/>
    <w:link w:val="Footer"/>
    <w:uiPriority w:val="99"/>
    <w:rsid w:val="00B6160B"/>
    <w:rPr>
      <w:rFonts w:ascii="Times New Roman" w:hAnsi="Times New Roman"/>
      <w:sz w:val="24"/>
      <w:szCs w:val="24"/>
      <w:lang w:val="en-AU"/>
    </w:rPr>
  </w:style>
  <w:style w:type="paragraph" w:styleId="BalloonText">
    <w:name w:val="Balloon Text"/>
    <w:basedOn w:val="Normal"/>
    <w:link w:val="BalloonTextChar"/>
    <w:uiPriority w:val="99"/>
    <w:semiHidden/>
    <w:unhideWhenUsed/>
    <w:rsid w:val="00EF4688"/>
    <w:rPr>
      <w:rFonts w:ascii="Tahoma" w:hAnsi="Tahoma"/>
      <w:sz w:val="16"/>
      <w:szCs w:val="16"/>
    </w:rPr>
  </w:style>
  <w:style w:type="character" w:customStyle="1" w:styleId="BalloonTextChar">
    <w:name w:val="Balloon Text Char"/>
    <w:link w:val="BalloonText"/>
    <w:uiPriority w:val="99"/>
    <w:semiHidden/>
    <w:rsid w:val="00EF4688"/>
    <w:rPr>
      <w:rFonts w:ascii="Tahoma" w:hAnsi="Tahoma" w:cs="Tahoma"/>
      <w:sz w:val="16"/>
      <w:szCs w:val="16"/>
      <w:lang w:val="en-AU"/>
    </w:rPr>
  </w:style>
  <w:style w:type="character" w:styleId="Hyperlink">
    <w:name w:val="Hyperlink"/>
    <w:uiPriority w:val="99"/>
    <w:unhideWhenUsed/>
    <w:rsid w:val="00D63FB5"/>
    <w:rPr>
      <w:color w:val="0000FF"/>
      <w:u w:val="single"/>
    </w:rPr>
  </w:style>
  <w:style w:type="paragraph" w:styleId="PlainText">
    <w:name w:val="Plain Text"/>
    <w:basedOn w:val="Normal"/>
    <w:link w:val="PlainTextChar"/>
    <w:uiPriority w:val="99"/>
    <w:semiHidden/>
    <w:unhideWhenUsed/>
    <w:rsid w:val="00D63FB5"/>
    <w:rPr>
      <w:rFonts w:ascii="Arial" w:eastAsia="Calibri" w:hAnsi="Arial"/>
      <w:sz w:val="20"/>
      <w:szCs w:val="21"/>
    </w:rPr>
  </w:style>
  <w:style w:type="character" w:customStyle="1" w:styleId="PlainTextChar">
    <w:name w:val="Plain Text Char"/>
    <w:link w:val="PlainText"/>
    <w:uiPriority w:val="99"/>
    <w:semiHidden/>
    <w:rsid w:val="00D63FB5"/>
    <w:rPr>
      <w:rFonts w:ascii="Arial" w:eastAsia="Calibri" w:hAnsi="Arial"/>
      <w:szCs w:val="21"/>
    </w:rPr>
  </w:style>
  <w:style w:type="paragraph" w:styleId="Title">
    <w:name w:val="Title"/>
    <w:basedOn w:val="Normal"/>
    <w:link w:val="TitleChar"/>
    <w:qFormat/>
    <w:rsid w:val="004F36BE"/>
    <w:pPr>
      <w:jc w:val="center"/>
    </w:pPr>
    <w:rPr>
      <w:rFonts w:ascii="Arial" w:hAnsi="Arial"/>
      <w:b/>
      <w:sz w:val="28"/>
      <w:szCs w:val="20"/>
    </w:rPr>
  </w:style>
  <w:style w:type="character" w:customStyle="1" w:styleId="TitleChar">
    <w:name w:val="Title Char"/>
    <w:link w:val="Title"/>
    <w:rsid w:val="004F36BE"/>
    <w:rPr>
      <w:rFonts w:ascii="Arial" w:hAnsi="Arial"/>
      <w:b/>
      <w:sz w:val="28"/>
      <w:lang w:val="en-AU"/>
    </w:rPr>
  </w:style>
  <w:style w:type="paragraph" w:styleId="TOC1">
    <w:name w:val="toc 1"/>
    <w:basedOn w:val="Normal"/>
    <w:next w:val="Normal"/>
    <w:autoRedefine/>
    <w:uiPriority w:val="39"/>
    <w:rsid w:val="004F36BE"/>
    <w:rPr>
      <w:rFonts w:ascii="Arial" w:hAnsi="Arial"/>
      <w:b/>
      <w:sz w:val="28"/>
      <w:szCs w:val="20"/>
    </w:rPr>
  </w:style>
  <w:style w:type="numbering" w:styleId="111111">
    <w:name w:val="Outline List 2"/>
    <w:basedOn w:val="NoList"/>
    <w:uiPriority w:val="99"/>
    <w:semiHidden/>
    <w:unhideWhenUsed/>
    <w:rsid w:val="009B24DE"/>
    <w:pPr>
      <w:numPr>
        <w:numId w:val="9"/>
      </w:numPr>
    </w:pPr>
  </w:style>
  <w:style w:type="character" w:customStyle="1" w:styleId="apple-converted-space">
    <w:name w:val="apple-converted-space"/>
    <w:basedOn w:val="DefaultParagraphFont"/>
    <w:rsid w:val="000F4B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D9"/>
    <w:rPr>
      <w:rFonts w:ascii="Times New Roman" w:hAnsi="Times New Roman"/>
      <w:sz w:val="24"/>
      <w:szCs w:val="24"/>
      <w:lang w:eastAsia="en-US"/>
    </w:rPr>
  </w:style>
  <w:style w:type="paragraph" w:styleId="Heading7">
    <w:name w:val="heading 7"/>
    <w:basedOn w:val="Normal"/>
    <w:next w:val="Normal"/>
    <w:link w:val="Heading7Char"/>
    <w:qFormat/>
    <w:rsid w:val="009031D9"/>
    <w:pPr>
      <w:keepNext/>
      <w:spacing w:before="120" w:after="120"/>
      <w:jc w:val="both"/>
      <w:outlineLvl w:val="6"/>
    </w:pPr>
    <w:rPr>
      <w:rFonts w:ascii="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9031D9"/>
    <w:rPr>
      <w:rFonts w:ascii="Arial" w:hAnsi="Arial" w:cs="Arial"/>
      <w:b/>
      <w:bCs/>
      <w:sz w:val="16"/>
      <w:szCs w:val="16"/>
      <w:lang w:val="en-AU"/>
    </w:rPr>
  </w:style>
  <w:style w:type="paragraph" w:styleId="ListParagraph">
    <w:name w:val="List Paragraph"/>
    <w:basedOn w:val="Normal"/>
    <w:uiPriority w:val="34"/>
    <w:qFormat/>
    <w:rsid w:val="009031D9"/>
    <w:pPr>
      <w:spacing w:after="200"/>
      <w:ind w:left="720"/>
    </w:pPr>
    <w:rPr>
      <w:rFonts w:ascii="Cambria" w:hAnsi="Cambria"/>
      <w:lang w:val="en-US"/>
    </w:rPr>
  </w:style>
  <w:style w:type="paragraph" w:styleId="Header">
    <w:name w:val="header"/>
    <w:basedOn w:val="Normal"/>
    <w:link w:val="HeaderChar"/>
    <w:uiPriority w:val="99"/>
    <w:rsid w:val="009031D9"/>
    <w:pPr>
      <w:tabs>
        <w:tab w:val="center" w:pos="4320"/>
        <w:tab w:val="right" w:pos="8640"/>
      </w:tabs>
    </w:pPr>
    <w:rPr>
      <w:rFonts w:ascii="Arial" w:hAnsi="Arial"/>
    </w:rPr>
  </w:style>
  <w:style w:type="character" w:customStyle="1" w:styleId="HeaderChar">
    <w:name w:val="Header Char"/>
    <w:link w:val="Header"/>
    <w:uiPriority w:val="99"/>
    <w:rsid w:val="009031D9"/>
    <w:rPr>
      <w:rFonts w:ascii="Arial" w:hAnsi="Arial" w:cs="Arial"/>
      <w:sz w:val="24"/>
      <w:szCs w:val="24"/>
      <w:lang w:val="en-AU"/>
    </w:rPr>
  </w:style>
  <w:style w:type="paragraph" w:styleId="BodyText">
    <w:name w:val="Body Text"/>
    <w:basedOn w:val="Normal"/>
    <w:link w:val="BodyTextChar"/>
    <w:rsid w:val="009031D9"/>
    <w:pPr>
      <w:spacing w:before="240" w:after="240"/>
      <w:jc w:val="both"/>
    </w:pPr>
    <w:rPr>
      <w:rFonts w:ascii="Arial" w:hAnsi="Arial"/>
      <w:sz w:val="20"/>
      <w:szCs w:val="20"/>
    </w:rPr>
  </w:style>
  <w:style w:type="character" w:customStyle="1" w:styleId="BodyTextChar">
    <w:name w:val="Body Text Char"/>
    <w:link w:val="BodyText"/>
    <w:rsid w:val="009031D9"/>
    <w:rPr>
      <w:rFonts w:ascii="Arial" w:hAnsi="Arial" w:cs="Arial"/>
      <w:sz w:val="20"/>
      <w:szCs w:val="20"/>
      <w:lang w:val="en-AU"/>
    </w:rPr>
  </w:style>
  <w:style w:type="paragraph" w:styleId="BodyTextIndent">
    <w:name w:val="Body Text Indent"/>
    <w:basedOn w:val="Normal"/>
    <w:link w:val="BodyTextIndentChar"/>
    <w:rsid w:val="009031D9"/>
    <w:pPr>
      <w:spacing w:before="240"/>
      <w:jc w:val="both"/>
    </w:pPr>
    <w:rPr>
      <w:rFonts w:ascii="Arial" w:hAnsi="Arial"/>
      <w:sz w:val="20"/>
      <w:szCs w:val="20"/>
    </w:rPr>
  </w:style>
  <w:style w:type="character" w:customStyle="1" w:styleId="BodyTextIndentChar">
    <w:name w:val="Body Text Indent Char"/>
    <w:link w:val="BodyTextIndent"/>
    <w:rsid w:val="009031D9"/>
    <w:rPr>
      <w:rFonts w:ascii="Arial" w:hAnsi="Arial" w:cs="Arial"/>
      <w:lang w:val="en-AU"/>
    </w:rPr>
  </w:style>
  <w:style w:type="paragraph" w:styleId="BodyText2">
    <w:name w:val="Body Text 2"/>
    <w:basedOn w:val="Normal"/>
    <w:link w:val="BodyText2Char"/>
    <w:rsid w:val="009031D9"/>
    <w:pPr>
      <w:jc w:val="center"/>
    </w:pPr>
    <w:rPr>
      <w:rFonts w:ascii="Arial" w:hAnsi="Arial"/>
      <w:b/>
      <w:bCs/>
      <w:sz w:val="28"/>
      <w:szCs w:val="28"/>
    </w:rPr>
  </w:style>
  <w:style w:type="character" w:customStyle="1" w:styleId="BodyText2Char">
    <w:name w:val="Body Text 2 Char"/>
    <w:link w:val="BodyText2"/>
    <w:rsid w:val="009031D9"/>
    <w:rPr>
      <w:rFonts w:ascii="Arial" w:hAnsi="Arial" w:cs="Arial"/>
      <w:b/>
      <w:bCs/>
      <w:sz w:val="28"/>
      <w:szCs w:val="28"/>
      <w:lang w:val="en-AU"/>
    </w:rPr>
  </w:style>
  <w:style w:type="table" w:styleId="TableGrid">
    <w:name w:val="Table Grid"/>
    <w:basedOn w:val="TableNormal"/>
    <w:uiPriority w:val="59"/>
    <w:rsid w:val="009031D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B6160B"/>
    <w:pPr>
      <w:tabs>
        <w:tab w:val="center" w:pos="4680"/>
        <w:tab w:val="right" w:pos="9360"/>
      </w:tabs>
    </w:pPr>
  </w:style>
  <w:style w:type="character" w:customStyle="1" w:styleId="FooterChar">
    <w:name w:val="Footer Char"/>
    <w:link w:val="Footer"/>
    <w:uiPriority w:val="99"/>
    <w:rsid w:val="00B6160B"/>
    <w:rPr>
      <w:rFonts w:ascii="Times New Roman" w:hAnsi="Times New Roman"/>
      <w:sz w:val="24"/>
      <w:szCs w:val="24"/>
      <w:lang w:val="en-AU"/>
    </w:rPr>
  </w:style>
  <w:style w:type="paragraph" w:styleId="BalloonText">
    <w:name w:val="Balloon Text"/>
    <w:basedOn w:val="Normal"/>
    <w:link w:val="BalloonTextChar"/>
    <w:uiPriority w:val="99"/>
    <w:semiHidden/>
    <w:unhideWhenUsed/>
    <w:rsid w:val="00EF4688"/>
    <w:rPr>
      <w:rFonts w:ascii="Tahoma" w:hAnsi="Tahoma"/>
      <w:sz w:val="16"/>
      <w:szCs w:val="16"/>
    </w:rPr>
  </w:style>
  <w:style w:type="character" w:customStyle="1" w:styleId="BalloonTextChar">
    <w:name w:val="Balloon Text Char"/>
    <w:link w:val="BalloonText"/>
    <w:uiPriority w:val="99"/>
    <w:semiHidden/>
    <w:rsid w:val="00EF4688"/>
    <w:rPr>
      <w:rFonts w:ascii="Tahoma" w:hAnsi="Tahoma" w:cs="Tahoma"/>
      <w:sz w:val="16"/>
      <w:szCs w:val="16"/>
      <w:lang w:val="en-AU"/>
    </w:rPr>
  </w:style>
  <w:style w:type="character" w:styleId="Hyperlink">
    <w:name w:val="Hyperlink"/>
    <w:uiPriority w:val="99"/>
    <w:unhideWhenUsed/>
    <w:rsid w:val="00D63FB5"/>
    <w:rPr>
      <w:color w:val="0000FF"/>
      <w:u w:val="single"/>
    </w:rPr>
  </w:style>
  <w:style w:type="paragraph" w:styleId="PlainText">
    <w:name w:val="Plain Text"/>
    <w:basedOn w:val="Normal"/>
    <w:link w:val="PlainTextChar"/>
    <w:uiPriority w:val="99"/>
    <w:semiHidden/>
    <w:unhideWhenUsed/>
    <w:rsid w:val="00D63FB5"/>
    <w:rPr>
      <w:rFonts w:ascii="Arial" w:eastAsia="Calibri" w:hAnsi="Arial"/>
      <w:sz w:val="20"/>
      <w:szCs w:val="21"/>
    </w:rPr>
  </w:style>
  <w:style w:type="character" w:customStyle="1" w:styleId="PlainTextChar">
    <w:name w:val="Plain Text Char"/>
    <w:link w:val="PlainText"/>
    <w:uiPriority w:val="99"/>
    <w:semiHidden/>
    <w:rsid w:val="00D63FB5"/>
    <w:rPr>
      <w:rFonts w:ascii="Arial" w:eastAsia="Calibri" w:hAnsi="Arial"/>
      <w:szCs w:val="21"/>
    </w:rPr>
  </w:style>
  <w:style w:type="paragraph" w:styleId="Title">
    <w:name w:val="Title"/>
    <w:basedOn w:val="Normal"/>
    <w:link w:val="TitleChar"/>
    <w:qFormat/>
    <w:rsid w:val="004F36BE"/>
    <w:pPr>
      <w:jc w:val="center"/>
    </w:pPr>
    <w:rPr>
      <w:rFonts w:ascii="Arial" w:hAnsi="Arial"/>
      <w:b/>
      <w:sz w:val="28"/>
      <w:szCs w:val="20"/>
    </w:rPr>
  </w:style>
  <w:style w:type="character" w:customStyle="1" w:styleId="TitleChar">
    <w:name w:val="Title Char"/>
    <w:link w:val="Title"/>
    <w:rsid w:val="004F36BE"/>
    <w:rPr>
      <w:rFonts w:ascii="Arial" w:hAnsi="Arial"/>
      <w:b/>
      <w:sz w:val="28"/>
      <w:lang w:val="en-AU"/>
    </w:rPr>
  </w:style>
  <w:style w:type="paragraph" w:styleId="TOC1">
    <w:name w:val="toc 1"/>
    <w:basedOn w:val="Normal"/>
    <w:next w:val="Normal"/>
    <w:autoRedefine/>
    <w:uiPriority w:val="39"/>
    <w:rsid w:val="004F36BE"/>
    <w:rPr>
      <w:rFonts w:ascii="Arial" w:hAnsi="Arial"/>
      <w:b/>
      <w:sz w:val="28"/>
      <w:szCs w:val="20"/>
    </w:rPr>
  </w:style>
  <w:style w:type="numbering" w:styleId="111111">
    <w:name w:val="Outline List 2"/>
    <w:basedOn w:val="NoList"/>
    <w:uiPriority w:val="99"/>
    <w:semiHidden/>
    <w:unhideWhenUsed/>
    <w:rsid w:val="009B24DE"/>
    <w:pPr>
      <w:numPr>
        <w:numId w:val="9"/>
      </w:numPr>
    </w:pPr>
  </w:style>
  <w:style w:type="character" w:customStyle="1" w:styleId="apple-converted-space">
    <w:name w:val="apple-converted-space"/>
    <w:basedOn w:val="DefaultParagraphFont"/>
    <w:rsid w:val="000F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7970">
      <w:bodyDiv w:val="1"/>
      <w:marLeft w:val="0"/>
      <w:marRight w:val="0"/>
      <w:marTop w:val="0"/>
      <w:marBottom w:val="0"/>
      <w:divBdr>
        <w:top w:val="none" w:sz="0" w:space="0" w:color="auto"/>
        <w:left w:val="none" w:sz="0" w:space="0" w:color="auto"/>
        <w:bottom w:val="none" w:sz="0" w:space="0" w:color="auto"/>
        <w:right w:val="none" w:sz="0" w:space="0" w:color="auto"/>
      </w:divBdr>
    </w:div>
    <w:div w:id="133760372">
      <w:bodyDiv w:val="1"/>
      <w:marLeft w:val="0"/>
      <w:marRight w:val="0"/>
      <w:marTop w:val="0"/>
      <w:marBottom w:val="0"/>
      <w:divBdr>
        <w:top w:val="none" w:sz="0" w:space="0" w:color="auto"/>
        <w:left w:val="none" w:sz="0" w:space="0" w:color="auto"/>
        <w:bottom w:val="none" w:sz="0" w:space="0" w:color="auto"/>
        <w:right w:val="none" w:sz="0" w:space="0" w:color="auto"/>
      </w:divBdr>
    </w:div>
    <w:div w:id="833761174">
      <w:bodyDiv w:val="1"/>
      <w:marLeft w:val="0"/>
      <w:marRight w:val="0"/>
      <w:marTop w:val="0"/>
      <w:marBottom w:val="0"/>
      <w:divBdr>
        <w:top w:val="none" w:sz="0" w:space="0" w:color="auto"/>
        <w:left w:val="none" w:sz="0" w:space="0" w:color="auto"/>
        <w:bottom w:val="none" w:sz="0" w:space="0" w:color="auto"/>
        <w:right w:val="none" w:sz="0" w:space="0" w:color="auto"/>
      </w:divBdr>
    </w:div>
    <w:div w:id="856818330">
      <w:bodyDiv w:val="1"/>
      <w:marLeft w:val="0"/>
      <w:marRight w:val="0"/>
      <w:marTop w:val="0"/>
      <w:marBottom w:val="0"/>
      <w:divBdr>
        <w:top w:val="none" w:sz="0" w:space="0" w:color="auto"/>
        <w:left w:val="none" w:sz="0" w:space="0" w:color="auto"/>
        <w:bottom w:val="none" w:sz="0" w:space="0" w:color="auto"/>
        <w:right w:val="none" w:sz="0" w:space="0" w:color="auto"/>
      </w:divBdr>
    </w:div>
    <w:div w:id="1091701957">
      <w:bodyDiv w:val="1"/>
      <w:marLeft w:val="0"/>
      <w:marRight w:val="0"/>
      <w:marTop w:val="0"/>
      <w:marBottom w:val="0"/>
      <w:divBdr>
        <w:top w:val="none" w:sz="0" w:space="0" w:color="auto"/>
        <w:left w:val="none" w:sz="0" w:space="0" w:color="auto"/>
        <w:bottom w:val="none" w:sz="0" w:space="0" w:color="auto"/>
        <w:right w:val="none" w:sz="0" w:space="0" w:color="auto"/>
      </w:divBdr>
    </w:div>
    <w:div w:id="1155603730">
      <w:bodyDiv w:val="1"/>
      <w:marLeft w:val="0"/>
      <w:marRight w:val="0"/>
      <w:marTop w:val="0"/>
      <w:marBottom w:val="0"/>
      <w:divBdr>
        <w:top w:val="none" w:sz="0" w:space="0" w:color="auto"/>
        <w:left w:val="none" w:sz="0" w:space="0" w:color="auto"/>
        <w:bottom w:val="none" w:sz="0" w:space="0" w:color="auto"/>
        <w:right w:val="none" w:sz="0" w:space="0" w:color="auto"/>
      </w:divBdr>
    </w:div>
    <w:div w:id="1249466938">
      <w:bodyDiv w:val="1"/>
      <w:marLeft w:val="0"/>
      <w:marRight w:val="0"/>
      <w:marTop w:val="0"/>
      <w:marBottom w:val="0"/>
      <w:divBdr>
        <w:top w:val="none" w:sz="0" w:space="0" w:color="auto"/>
        <w:left w:val="none" w:sz="0" w:space="0" w:color="auto"/>
        <w:bottom w:val="none" w:sz="0" w:space="0" w:color="auto"/>
        <w:right w:val="none" w:sz="0" w:space="0" w:color="auto"/>
      </w:divBdr>
    </w:div>
    <w:div w:id="1298493138">
      <w:bodyDiv w:val="1"/>
      <w:marLeft w:val="0"/>
      <w:marRight w:val="0"/>
      <w:marTop w:val="0"/>
      <w:marBottom w:val="0"/>
      <w:divBdr>
        <w:top w:val="none" w:sz="0" w:space="0" w:color="auto"/>
        <w:left w:val="none" w:sz="0" w:space="0" w:color="auto"/>
        <w:bottom w:val="none" w:sz="0" w:space="0" w:color="auto"/>
        <w:right w:val="none" w:sz="0" w:space="0" w:color="auto"/>
      </w:divBdr>
    </w:div>
    <w:div w:id="1649633528">
      <w:bodyDiv w:val="1"/>
      <w:marLeft w:val="0"/>
      <w:marRight w:val="0"/>
      <w:marTop w:val="0"/>
      <w:marBottom w:val="0"/>
      <w:divBdr>
        <w:top w:val="none" w:sz="0" w:space="0" w:color="auto"/>
        <w:left w:val="none" w:sz="0" w:space="0" w:color="auto"/>
        <w:bottom w:val="none" w:sz="0" w:space="0" w:color="auto"/>
        <w:right w:val="none" w:sz="0" w:space="0" w:color="auto"/>
      </w:divBdr>
    </w:div>
    <w:div w:id="1862355215">
      <w:bodyDiv w:val="1"/>
      <w:marLeft w:val="0"/>
      <w:marRight w:val="0"/>
      <w:marTop w:val="0"/>
      <w:marBottom w:val="0"/>
      <w:divBdr>
        <w:top w:val="none" w:sz="0" w:space="0" w:color="auto"/>
        <w:left w:val="none" w:sz="0" w:space="0" w:color="auto"/>
        <w:bottom w:val="none" w:sz="0" w:space="0" w:color="auto"/>
        <w:right w:val="none" w:sz="0" w:space="0" w:color="auto"/>
      </w:divBdr>
    </w:div>
    <w:div w:id="20952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witter.com/appliancesA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1903</Words>
  <Characters>10851</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Von Muenster Solicitors &amp; Attorneys</Company>
  <LinksUpToDate>false</LinksUpToDate>
  <CharactersWithSpaces>12729</CharactersWithSpaces>
  <SharedDoc>false</SharedDoc>
  <HLinks>
    <vt:vector size="12" baseType="variant">
      <vt:variant>
        <vt:i4>6356992</vt:i4>
      </vt:variant>
      <vt:variant>
        <vt:i4>3</vt:i4>
      </vt:variant>
      <vt:variant>
        <vt:i4>0</vt:i4>
      </vt:variant>
      <vt:variant>
        <vt:i4>5</vt:i4>
      </vt:variant>
      <vt:variant>
        <vt:lpwstr>mailto:privacy@comparethemarket.com.au</vt:lpwstr>
      </vt:variant>
      <vt:variant>
        <vt:lpwstr/>
      </vt:variant>
      <vt:variant>
        <vt:i4>2687037</vt:i4>
      </vt:variant>
      <vt:variant>
        <vt:i4>0</vt:i4>
      </vt:variant>
      <vt:variant>
        <vt:i4>0</vt:i4>
      </vt:variant>
      <vt:variant>
        <vt:i4>5</vt:i4>
      </vt:variant>
      <vt:variant>
        <vt:lpwstr>http://www.comparethemarket.com.au/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Katie Lansdale</cp:lastModifiedBy>
  <cp:revision>2</cp:revision>
  <cp:lastPrinted>2013-09-20T03:47:00Z</cp:lastPrinted>
  <dcterms:created xsi:type="dcterms:W3CDTF">2014-02-21T05:03:00Z</dcterms:created>
  <dcterms:modified xsi:type="dcterms:W3CDTF">2014-02-21T05:03:00Z</dcterms:modified>
</cp:coreProperties>
</file>